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7" o:title=""/>
          </v:shape>
          <o:OLEObject Type="Embed" ProgID="Εικόνα" ShapeID="_x0000_i1025" DrawAspect="Content" ObjectID="_1686643679" r:id="rId8"/>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F83C89" w:rsidRDefault="00F83C89" w:rsidP="00F83C89">
      <w:pPr>
        <w:pStyle w:val="af"/>
        <w:rPr>
          <w:rFonts w:ascii="Arial" w:hAnsi="Arial" w:cs="Arial"/>
        </w:rPr>
      </w:pPr>
      <w:r>
        <w:rPr>
          <w:rFonts w:ascii="Arial" w:hAnsi="Arial" w:cs="Arial"/>
        </w:rPr>
        <w:t xml:space="preserve">               ΕΛΛΗΝΙΚΗ ΔΗΜΟΚΡΑΤΙΑ</w:t>
      </w:r>
      <w:r w:rsidR="00915862">
        <w:rPr>
          <w:rFonts w:ascii="Arial" w:hAnsi="Arial" w:cs="Arial"/>
        </w:rPr>
        <w:t xml:space="preserve">                                         ΟΡΘΗ ΕΠΑΝΑΛΗΨΗ</w:t>
      </w:r>
    </w:p>
    <w:p w:rsidR="00F83C89" w:rsidRDefault="00F83C89" w:rsidP="00F83C89">
      <w:pPr>
        <w:pStyle w:val="af"/>
        <w:rPr>
          <w:rFonts w:ascii="Arial" w:hAnsi="Arial" w:cs="Arial"/>
        </w:rPr>
      </w:pPr>
      <w:r>
        <w:rPr>
          <w:rFonts w:ascii="Arial" w:hAnsi="Arial" w:cs="Arial"/>
        </w:rPr>
        <w:t>ΠΕΡΙΦΕΡΕΙΑ ΚΕΝΤΡΙΚΗΣ ΜΑΚΕΔΟΝΙΑΣ</w:t>
      </w:r>
    </w:p>
    <w:p w:rsidR="00F83C89" w:rsidRDefault="00F83C89" w:rsidP="00F83C89">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047256" w:rsidRDefault="00F83C89" w:rsidP="00F83C89">
      <w:pPr>
        <w:pStyle w:val="af"/>
        <w:rPr>
          <w:rFonts w:ascii="Verdana" w:hAnsi="Verdana" w:cs="Tahoma"/>
          <w:b/>
          <w:sz w:val="20"/>
          <w:u w:val="single"/>
        </w:rPr>
      </w:pPr>
      <w:r w:rsidRPr="00F83C89">
        <w:rPr>
          <w:rFonts w:ascii="Arial" w:hAnsi="Arial" w:cs="Arial"/>
        </w:rPr>
        <w:t xml:space="preserve"> </w:t>
      </w:r>
      <w:r w:rsidRPr="007A3BBA">
        <w:rPr>
          <w:rFonts w:ascii="Arial" w:hAnsi="Arial" w:cs="Arial"/>
        </w:rPr>
        <w:t>ΔΗΜΟΣ ΗΡΩΙΚΗΣ ΠΟΛΕΩΣ  ΝΑΟΥΣΑΣ</w:t>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p>
    <w:p w:rsidR="00F83C89" w:rsidRPr="00370971" w:rsidRDefault="00F83C89" w:rsidP="00F83C89">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F83C89" w:rsidRDefault="00F83C89" w:rsidP="00F83C89">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26</w:t>
      </w:r>
      <w:r w:rsidRPr="000B5571">
        <w:rPr>
          <w:rFonts w:ascii="Tahoma" w:hAnsi="Tahoma" w:cs="Tahoma"/>
          <w:b/>
          <w:sz w:val="22"/>
          <w:szCs w:val="22"/>
          <w:vertAlign w:val="superscript"/>
        </w:rPr>
        <w:t>ης</w:t>
      </w:r>
      <w:r>
        <w:rPr>
          <w:rFonts w:ascii="Tahoma" w:hAnsi="Tahoma" w:cs="Tahoma"/>
          <w:b/>
          <w:sz w:val="22"/>
          <w:szCs w:val="22"/>
        </w:rPr>
        <w:t xml:space="preserve"> - 23/06/2021</w:t>
      </w:r>
      <w:r w:rsidRPr="00D90071">
        <w:rPr>
          <w:rFonts w:ascii="Tahoma" w:hAnsi="Tahoma" w:cs="Tahoma"/>
          <w:b/>
          <w:sz w:val="22"/>
          <w:szCs w:val="22"/>
        </w:rPr>
        <w:t xml:space="preserve"> </w:t>
      </w:r>
      <w:r>
        <w:rPr>
          <w:rFonts w:ascii="Tahoma" w:hAnsi="Tahoma" w:cs="Tahoma"/>
          <w:b/>
          <w:sz w:val="22"/>
          <w:szCs w:val="22"/>
        </w:rPr>
        <w:t xml:space="preserve">   Τακτικής</w:t>
      </w:r>
    </w:p>
    <w:p w:rsidR="00F83C89" w:rsidRDefault="00F83C89" w:rsidP="00F83C89">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Σ</w:t>
      </w:r>
      <w:r w:rsidRPr="00370971">
        <w:rPr>
          <w:rFonts w:ascii="Tahoma" w:hAnsi="Tahoma" w:cs="Tahoma"/>
          <w:b/>
          <w:sz w:val="22"/>
          <w:szCs w:val="22"/>
        </w:rPr>
        <w:t>υνεδρίασης</w:t>
      </w:r>
      <w:r w:rsidRPr="00BB3D96">
        <w:rPr>
          <w:rFonts w:ascii="Tahoma" w:hAnsi="Tahoma" w:cs="Tahoma"/>
          <w:b/>
          <w:sz w:val="22"/>
          <w:szCs w:val="22"/>
        </w:rPr>
        <w:t xml:space="preserve"> </w:t>
      </w:r>
      <w:r w:rsidRPr="00370971">
        <w:rPr>
          <w:rFonts w:ascii="Tahoma" w:hAnsi="Tahoma" w:cs="Tahoma"/>
          <w:b/>
          <w:sz w:val="22"/>
          <w:szCs w:val="22"/>
        </w:rPr>
        <w:t>της Οικονομικής Επιτροπής του Δήμου Η.Π. Νάουσας</w:t>
      </w:r>
    </w:p>
    <w:p w:rsidR="005F4ACA" w:rsidRPr="00F83C89" w:rsidRDefault="00047256" w:rsidP="007D5250">
      <w:pPr>
        <w:spacing w:line="360" w:lineRule="auto"/>
        <w:ind w:right="-1091"/>
        <w:rPr>
          <w:rFonts w:ascii="Tahoma" w:hAnsi="Tahoma" w:cs="Tahoma"/>
          <w:b/>
          <w:sz w:val="22"/>
          <w:szCs w:val="22"/>
          <w:u w:val="single"/>
        </w:rPr>
      </w:pPr>
      <w:r w:rsidRPr="00F83C89">
        <w:rPr>
          <w:rFonts w:ascii="Tahoma" w:hAnsi="Tahoma" w:cs="Tahoma"/>
          <w:b/>
          <w:sz w:val="22"/>
          <w:szCs w:val="22"/>
          <w:u w:val="single"/>
        </w:rPr>
        <w:t>Αριθμός  Απόφασης</w:t>
      </w:r>
      <w:r w:rsidR="004A0AB2" w:rsidRPr="00F83C89">
        <w:rPr>
          <w:rFonts w:ascii="Tahoma" w:hAnsi="Tahoma" w:cs="Tahoma"/>
          <w:b/>
          <w:sz w:val="22"/>
          <w:szCs w:val="22"/>
          <w:u w:val="single"/>
        </w:rPr>
        <w:t xml:space="preserve"> </w:t>
      </w:r>
      <w:r w:rsidR="00AA28B2" w:rsidRPr="00F83C89">
        <w:rPr>
          <w:rFonts w:ascii="Tahoma" w:hAnsi="Tahoma" w:cs="Tahoma"/>
          <w:b/>
          <w:sz w:val="22"/>
          <w:szCs w:val="22"/>
          <w:u w:val="single"/>
        </w:rPr>
        <w:t xml:space="preserve"> </w:t>
      </w:r>
      <w:r w:rsidR="00BC4CF1">
        <w:rPr>
          <w:rFonts w:ascii="Tahoma" w:hAnsi="Tahoma" w:cs="Tahoma"/>
          <w:b/>
          <w:sz w:val="22"/>
          <w:szCs w:val="22"/>
          <w:u w:val="single"/>
        </w:rPr>
        <w:t>262/</w:t>
      </w:r>
      <w:r w:rsidR="00F83C89">
        <w:rPr>
          <w:rFonts w:ascii="Tahoma" w:hAnsi="Tahoma" w:cs="Tahoma"/>
          <w:b/>
          <w:sz w:val="22"/>
          <w:szCs w:val="22"/>
          <w:u w:val="single"/>
        </w:rPr>
        <w:t>2021</w:t>
      </w:r>
    </w:p>
    <w:p w:rsidR="000B1D40" w:rsidRPr="007D5250" w:rsidRDefault="000B1D40" w:rsidP="007D5250">
      <w:pPr>
        <w:spacing w:line="360" w:lineRule="auto"/>
        <w:ind w:right="-1091"/>
        <w:rPr>
          <w:rFonts w:ascii="Tahoma" w:hAnsi="Tahoma" w:cs="Tahoma"/>
          <w:b/>
          <w:sz w:val="22"/>
          <w:szCs w:val="22"/>
          <w:u w:val="single"/>
        </w:rPr>
      </w:pPr>
    </w:p>
    <w:p w:rsidR="00D174EA" w:rsidRDefault="00047256" w:rsidP="00FF3245">
      <w:pPr>
        <w:jc w:val="both"/>
        <w:rPr>
          <w:rFonts w:ascii="Arial" w:hAnsi="Arial" w:cs="Arial"/>
          <w:sz w:val="22"/>
          <w:szCs w:val="22"/>
        </w:rPr>
      </w:pPr>
      <w:r w:rsidRPr="00370971">
        <w:rPr>
          <w:rFonts w:ascii="Tahoma" w:hAnsi="Tahoma" w:cs="Tahoma"/>
          <w:b/>
          <w:sz w:val="22"/>
          <w:szCs w:val="22"/>
        </w:rPr>
        <w:t>ΘΕΜΑ:</w:t>
      </w:r>
      <w:r w:rsidR="009D7EB0">
        <w:rPr>
          <w:rFonts w:ascii="Tahoma" w:hAnsi="Tahoma" w:cs="Tahoma"/>
          <w:b/>
          <w:sz w:val="22"/>
          <w:szCs w:val="22"/>
        </w:rPr>
        <w:t xml:space="preserve"> </w:t>
      </w:r>
      <w:r w:rsidR="0064715B">
        <w:rPr>
          <w:rFonts w:ascii="Tahoma" w:hAnsi="Tahoma" w:cs="Tahoma"/>
          <w:b/>
          <w:sz w:val="22"/>
          <w:szCs w:val="22"/>
        </w:rPr>
        <w:t>«</w:t>
      </w:r>
      <w:r w:rsidR="00FF3245" w:rsidRPr="0020742B">
        <w:rPr>
          <w:rFonts w:ascii="Arial" w:hAnsi="Arial" w:cs="Arial"/>
          <w:sz w:val="22"/>
          <w:szCs w:val="22"/>
        </w:rPr>
        <w:t>Αναμόρφωση Ολοκληρωμένου Πλαισίου Δράσης (Ο.Π.Δ.) έτους 2021 (κωδικοί εσόδων 5. «χρηματικό Υπόλοιπο» και εξόδων 8. «</w:t>
      </w:r>
      <w:r w:rsidR="00FF3245">
        <w:rPr>
          <w:rFonts w:ascii="Arial" w:hAnsi="Arial" w:cs="Arial"/>
          <w:sz w:val="22"/>
          <w:szCs w:val="22"/>
        </w:rPr>
        <w:t>προβλέψεις</w:t>
      </w:r>
      <w:r w:rsidR="00FF3245" w:rsidRPr="0020742B">
        <w:rPr>
          <w:rFonts w:ascii="Arial" w:hAnsi="Arial" w:cs="Arial"/>
          <w:sz w:val="22"/>
          <w:szCs w:val="22"/>
        </w:rPr>
        <w:t>-</w:t>
      </w:r>
      <w:proofErr w:type="spellStart"/>
      <w:r w:rsidR="00FF3245" w:rsidRPr="0020742B">
        <w:rPr>
          <w:rFonts w:ascii="Arial" w:hAnsi="Arial" w:cs="Arial"/>
          <w:sz w:val="22"/>
          <w:szCs w:val="22"/>
        </w:rPr>
        <w:t>οφειλές</w:t>
      </w:r>
      <w:proofErr w:type="spellEnd"/>
      <w:r w:rsidR="00FF3245" w:rsidRPr="0020742B">
        <w:rPr>
          <w:rFonts w:ascii="Arial" w:hAnsi="Arial" w:cs="Arial"/>
          <w:sz w:val="22"/>
          <w:szCs w:val="22"/>
        </w:rPr>
        <w:t>)</w:t>
      </w:r>
      <w:r w:rsidR="00FF3245" w:rsidRPr="00FF3245">
        <w:rPr>
          <w:rFonts w:ascii="Arial" w:hAnsi="Arial" w:cs="Arial"/>
          <w:sz w:val="22"/>
          <w:szCs w:val="22"/>
        </w:rPr>
        <w:t xml:space="preserve"> </w:t>
      </w:r>
      <w:r w:rsidR="00FF3245">
        <w:rPr>
          <w:rFonts w:ascii="Arial" w:hAnsi="Arial" w:cs="Arial"/>
          <w:sz w:val="22"/>
          <w:szCs w:val="22"/>
        </w:rPr>
        <w:t>- εισήγηση στο Δημοτικό Συμβούλιο</w:t>
      </w:r>
      <w:r w:rsidR="0064715B">
        <w:rPr>
          <w:rFonts w:ascii="Arial" w:hAnsi="Arial" w:cs="Arial"/>
          <w:sz w:val="22"/>
          <w:szCs w:val="22"/>
        </w:rPr>
        <w:t>»</w:t>
      </w:r>
      <w:r w:rsidR="00FF3245" w:rsidRPr="0020742B">
        <w:rPr>
          <w:rFonts w:ascii="Arial" w:hAnsi="Arial" w:cs="Arial"/>
          <w:sz w:val="22"/>
          <w:szCs w:val="22"/>
        </w:rPr>
        <w:t>.</w:t>
      </w:r>
    </w:p>
    <w:p w:rsidR="00FF3245" w:rsidRDefault="00FF3245" w:rsidP="00FF3245">
      <w:pPr>
        <w:jc w:val="both"/>
        <w:rPr>
          <w:rFonts w:ascii="Tahoma" w:hAnsi="Tahoma" w:cs="Tahoma"/>
          <w:b/>
          <w:sz w:val="22"/>
          <w:szCs w:val="22"/>
        </w:rPr>
      </w:pPr>
    </w:p>
    <w:p w:rsidR="00160BA4" w:rsidRPr="00A56725" w:rsidRDefault="00D174EA" w:rsidP="00160BA4">
      <w:pPr>
        <w:pStyle w:val="Web"/>
        <w:shd w:val="clear" w:color="auto" w:fill="FFFFFF"/>
        <w:spacing w:before="0" w:beforeAutospacing="0" w:after="0" w:afterAutospacing="0"/>
        <w:jc w:val="both"/>
        <w:rPr>
          <w:rFonts w:ascii="Arial" w:hAnsi="Arial" w:cs="Arial"/>
          <w:sz w:val="22"/>
          <w:szCs w:val="22"/>
        </w:rPr>
      </w:pPr>
      <w:r w:rsidRPr="007D49EF">
        <w:rPr>
          <w:rFonts w:ascii="Arial" w:hAnsi="Arial" w:cs="Arial"/>
          <w:sz w:val="22"/>
          <w:szCs w:val="22"/>
        </w:rPr>
        <w:t xml:space="preserve">Στη Νάουσα  και στο δημοτικό κατάστημα σήμερα στις </w:t>
      </w:r>
      <w:r>
        <w:rPr>
          <w:rFonts w:ascii="Arial" w:hAnsi="Arial" w:cs="Arial"/>
          <w:sz w:val="22"/>
          <w:szCs w:val="22"/>
        </w:rPr>
        <w:t>2</w:t>
      </w:r>
      <w:r w:rsidR="00987152">
        <w:rPr>
          <w:rFonts w:ascii="Arial" w:hAnsi="Arial" w:cs="Arial"/>
          <w:sz w:val="22"/>
          <w:szCs w:val="22"/>
        </w:rPr>
        <w:t>3</w:t>
      </w:r>
      <w:r w:rsidRPr="007D49EF">
        <w:rPr>
          <w:rFonts w:ascii="Arial" w:hAnsi="Arial" w:cs="Arial"/>
          <w:sz w:val="22"/>
          <w:szCs w:val="22"/>
        </w:rPr>
        <w:t xml:space="preserve"> του μήνα </w:t>
      </w:r>
      <w:r w:rsidR="00987152">
        <w:rPr>
          <w:rFonts w:ascii="Arial" w:hAnsi="Arial" w:cs="Arial"/>
          <w:sz w:val="22"/>
          <w:szCs w:val="22"/>
        </w:rPr>
        <w:t xml:space="preserve">Ιουνίου </w:t>
      </w:r>
      <w:r>
        <w:rPr>
          <w:rFonts w:ascii="Arial" w:hAnsi="Arial" w:cs="Arial"/>
          <w:sz w:val="22"/>
          <w:szCs w:val="22"/>
        </w:rPr>
        <w:t xml:space="preserve">  </w:t>
      </w:r>
      <w:r w:rsidRPr="007D49EF">
        <w:rPr>
          <w:rFonts w:ascii="Arial" w:hAnsi="Arial" w:cs="Arial"/>
          <w:sz w:val="22"/>
          <w:szCs w:val="22"/>
        </w:rPr>
        <w:t>του έτους 20</w:t>
      </w:r>
      <w:r>
        <w:rPr>
          <w:rFonts w:ascii="Arial" w:hAnsi="Arial" w:cs="Arial"/>
          <w:sz w:val="22"/>
          <w:szCs w:val="22"/>
        </w:rPr>
        <w:t>2</w:t>
      </w:r>
      <w:r w:rsidR="00987152">
        <w:rPr>
          <w:rFonts w:ascii="Arial" w:hAnsi="Arial" w:cs="Arial"/>
          <w:sz w:val="22"/>
          <w:szCs w:val="22"/>
        </w:rPr>
        <w:t>1</w:t>
      </w:r>
      <w:r w:rsidRPr="007D49EF">
        <w:rPr>
          <w:rFonts w:ascii="Arial" w:hAnsi="Arial" w:cs="Arial"/>
          <w:sz w:val="22"/>
          <w:szCs w:val="22"/>
        </w:rPr>
        <w:t xml:space="preserve"> ημέρα της εβδομάδας </w:t>
      </w:r>
      <w:r w:rsidR="00987152">
        <w:rPr>
          <w:rFonts w:ascii="Arial" w:hAnsi="Arial" w:cs="Arial"/>
          <w:sz w:val="22"/>
          <w:szCs w:val="22"/>
        </w:rPr>
        <w:t xml:space="preserve">Τετάρτη </w:t>
      </w:r>
      <w:r>
        <w:rPr>
          <w:rFonts w:ascii="Arial" w:hAnsi="Arial" w:cs="Arial"/>
          <w:sz w:val="22"/>
          <w:szCs w:val="22"/>
        </w:rPr>
        <w:t xml:space="preserve"> </w:t>
      </w:r>
      <w:r w:rsidRPr="007D49EF">
        <w:rPr>
          <w:rFonts w:ascii="Arial" w:hAnsi="Arial" w:cs="Arial"/>
          <w:sz w:val="22"/>
          <w:szCs w:val="22"/>
        </w:rPr>
        <w:t xml:space="preserve">και ώρα </w:t>
      </w:r>
      <w:r>
        <w:rPr>
          <w:rFonts w:ascii="Arial" w:hAnsi="Arial" w:cs="Arial"/>
          <w:sz w:val="22"/>
          <w:szCs w:val="22"/>
        </w:rPr>
        <w:t xml:space="preserve"> 1</w:t>
      </w:r>
      <w:r w:rsidR="00987152">
        <w:rPr>
          <w:rFonts w:ascii="Arial" w:hAnsi="Arial" w:cs="Arial"/>
          <w:sz w:val="22"/>
          <w:szCs w:val="22"/>
        </w:rPr>
        <w:t>0</w:t>
      </w:r>
      <w:r>
        <w:rPr>
          <w:rFonts w:ascii="Arial" w:hAnsi="Arial" w:cs="Arial"/>
          <w:sz w:val="22"/>
          <w:szCs w:val="22"/>
        </w:rPr>
        <w:t xml:space="preserve">:00 </w:t>
      </w:r>
      <w:proofErr w:type="spellStart"/>
      <w:r>
        <w:rPr>
          <w:rFonts w:ascii="Arial" w:hAnsi="Arial" w:cs="Arial"/>
          <w:sz w:val="22"/>
          <w:szCs w:val="22"/>
        </w:rPr>
        <w:t>π.μ</w:t>
      </w:r>
      <w:proofErr w:type="spellEnd"/>
      <w:r>
        <w:rPr>
          <w:rFonts w:ascii="Arial" w:hAnsi="Arial" w:cs="Arial"/>
          <w:sz w:val="22"/>
          <w:szCs w:val="22"/>
        </w:rPr>
        <w:t>. έως 1</w:t>
      </w:r>
      <w:r w:rsidR="00987152">
        <w:rPr>
          <w:rFonts w:ascii="Arial" w:hAnsi="Arial" w:cs="Arial"/>
          <w:sz w:val="22"/>
          <w:szCs w:val="22"/>
        </w:rPr>
        <w:t>1</w:t>
      </w:r>
      <w:r>
        <w:rPr>
          <w:rFonts w:ascii="Arial" w:hAnsi="Arial" w:cs="Arial"/>
          <w:sz w:val="22"/>
          <w:szCs w:val="22"/>
        </w:rPr>
        <w:t xml:space="preserve">:00 </w:t>
      </w:r>
      <w:proofErr w:type="spellStart"/>
      <w:r w:rsidR="00987152">
        <w:rPr>
          <w:rFonts w:ascii="Arial" w:hAnsi="Arial" w:cs="Arial"/>
          <w:sz w:val="22"/>
          <w:szCs w:val="22"/>
        </w:rPr>
        <w:t>π</w:t>
      </w:r>
      <w:r>
        <w:rPr>
          <w:rFonts w:ascii="Arial" w:hAnsi="Arial" w:cs="Arial"/>
          <w:sz w:val="22"/>
          <w:szCs w:val="22"/>
        </w:rPr>
        <w:t>.μ</w:t>
      </w:r>
      <w:proofErr w:type="spellEnd"/>
      <w:r>
        <w:rPr>
          <w:rFonts w:ascii="Arial" w:hAnsi="Arial" w:cs="Arial"/>
          <w:sz w:val="22"/>
          <w:szCs w:val="22"/>
        </w:rPr>
        <w:t xml:space="preserve">. </w:t>
      </w:r>
      <w:r w:rsidRPr="007D49EF">
        <w:rPr>
          <w:rFonts w:ascii="Arial" w:hAnsi="Arial" w:cs="Arial"/>
          <w:sz w:val="22"/>
          <w:szCs w:val="22"/>
        </w:rPr>
        <w:t>συνήλθε σε</w:t>
      </w:r>
      <w:r>
        <w:rPr>
          <w:rFonts w:ascii="Arial" w:hAnsi="Arial" w:cs="Arial"/>
          <w:sz w:val="22"/>
          <w:szCs w:val="22"/>
        </w:rPr>
        <w:t xml:space="preserve"> δια περιφοράς  </w:t>
      </w:r>
      <w:r w:rsidRPr="007D49EF">
        <w:rPr>
          <w:rFonts w:ascii="Arial" w:hAnsi="Arial" w:cs="Arial"/>
          <w:sz w:val="22"/>
          <w:szCs w:val="22"/>
        </w:rPr>
        <w:t xml:space="preserve">συνεδρίαση </w:t>
      </w:r>
      <w:r w:rsidR="00160BA4" w:rsidRPr="00A56725">
        <w:rPr>
          <w:rFonts w:ascii="Arial" w:hAnsi="Arial" w:cs="Arial"/>
          <w:sz w:val="22"/>
          <w:szCs w:val="22"/>
        </w:rPr>
        <w:t xml:space="preserve">  </w:t>
      </w:r>
      <w:r w:rsidR="00987152">
        <w:rPr>
          <w:rFonts w:ascii="Arial" w:hAnsi="Arial" w:cs="Arial"/>
          <w:sz w:val="22"/>
          <w:szCs w:val="22"/>
        </w:rPr>
        <w:t>(</w:t>
      </w:r>
      <w:r w:rsidR="00160BA4" w:rsidRPr="00A56725">
        <w:rPr>
          <w:rFonts w:ascii="Arial" w:hAnsi="Arial" w:cs="Arial"/>
          <w:sz w:val="22"/>
          <w:szCs w:val="22"/>
        </w:rPr>
        <w:t xml:space="preserve"> μέσω τηλεφώνου) </w:t>
      </w:r>
      <w:r w:rsidR="00160BA4">
        <w:rPr>
          <w:rFonts w:ascii="Arial" w:hAnsi="Arial" w:cs="Arial"/>
          <w:sz w:val="22"/>
          <w:szCs w:val="22"/>
        </w:rPr>
        <w:t>Τακτική Σ</w:t>
      </w:r>
      <w:r w:rsidR="00160BA4" w:rsidRPr="00A56725">
        <w:rPr>
          <w:rFonts w:ascii="Arial" w:hAnsi="Arial" w:cs="Arial"/>
          <w:sz w:val="22"/>
          <w:szCs w:val="22"/>
        </w:rPr>
        <w:t xml:space="preserve">υνεδρίαση η Οικονομική Επιτροπή, ύστερα από τη με αρ. </w:t>
      </w:r>
      <w:proofErr w:type="spellStart"/>
      <w:r w:rsidR="00160BA4" w:rsidRPr="00A56725">
        <w:rPr>
          <w:rFonts w:ascii="Arial" w:hAnsi="Arial" w:cs="Arial"/>
          <w:sz w:val="22"/>
          <w:szCs w:val="22"/>
        </w:rPr>
        <w:t>πρωτ</w:t>
      </w:r>
      <w:proofErr w:type="spellEnd"/>
      <w:r w:rsidR="00160BA4">
        <w:rPr>
          <w:rFonts w:ascii="Arial" w:hAnsi="Arial" w:cs="Arial"/>
          <w:sz w:val="22"/>
          <w:szCs w:val="22"/>
        </w:rPr>
        <w:t xml:space="preserve">. </w:t>
      </w:r>
      <w:r w:rsidR="00160BA4" w:rsidRPr="000F49D0">
        <w:rPr>
          <w:rFonts w:ascii="Arial" w:hAnsi="Arial" w:cs="Arial"/>
          <w:sz w:val="22"/>
          <w:szCs w:val="22"/>
        </w:rPr>
        <w:t>9327/18-06-2021</w:t>
      </w:r>
      <w:r w:rsidR="00160BA4"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00160BA4" w:rsidRPr="00A56725">
        <w:rPr>
          <w:rFonts w:ascii="Arial" w:hAnsi="Arial" w:cs="Arial"/>
          <w:sz w:val="22"/>
          <w:szCs w:val="22"/>
        </w:rPr>
        <w:t>κορωνοϊού</w:t>
      </w:r>
      <w:proofErr w:type="spellEnd"/>
      <w:r w:rsidR="00160BA4" w:rsidRPr="00A56725">
        <w:rPr>
          <w:rFonts w:ascii="Arial" w:hAnsi="Arial" w:cs="Arial"/>
          <w:sz w:val="22"/>
          <w:szCs w:val="22"/>
        </w:rPr>
        <w:t xml:space="preserve"> </w:t>
      </w:r>
      <w:r w:rsidR="00160BA4" w:rsidRPr="00A56725">
        <w:rPr>
          <w:rFonts w:ascii="Arial" w:hAnsi="Arial" w:cs="Arial"/>
          <w:sz w:val="22"/>
          <w:szCs w:val="22"/>
          <w:lang w:val="en-US"/>
        </w:rPr>
        <w:t>COVID</w:t>
      </w:r>
      <w:r w:rsidR="00160BA4" w:rsidRPr="00A56725">
        <w:rPr>
          <w:rFonts w:ascii="Arial" w:hAnsi="Arial" w:cs="Arial"/>
          <w:sz w:val="22"/>
          <w:szCs w:val="22"/>
        </w:rPr>
        <w:t xml:space="preserve">-19» και τις με αριθμό 163/29-05-2020, 426/13-11-2020 εγκυκλίους  του Υπουργείου Εσωτερικών. </w:t>
      </w:r>
    </w:p>
    <w:p w:rsidR="00160BA4" w:rsidRPr="007E707C" w:rsidRDefault="00160BA4" w:rsidP="00160BA4">
      <w:pPr>
        <w:pStyle w:val="af"/>
        <w:jc w:val="both"/>
        <w:rPr>
          <w:rFonts w:ascii="Arial" w:hAnsi="Arial" w:cs="Arial"/>
          <w:sz w:val="22"/>
          <w:szCs w:val="22"/>
        </w:rPr>
      </w:pPr>
      <w:r>
        <w:rPr>
          <w:rFonts w:ascii="Arial" w:hAnsi="Arial" w:cs="Arial"/>
          <w:sz w:val="22"/>
          <w:szCs w:val="22"/>
        </w:rPr>
        <w:t>Αφού διαπιστώθηκε ότι υπάρχει νόμιμη απαρτία (άρθρο 75 του Ν.3852/10), δεδομένου ότι σε σύνολο εννέα (9) μελών ήταν παρόντα (δια περιφοράς</w:t>
      </w:r>
      <w:r w:rsidRPr="007E707C">
        <w:rPr>
          <w:rFonts w:ascii="Arial" w:hAnsi="Arial" w:cs="Arial"/>
          <w:sz w:val="22"/>
          <w:szCs w:val="22"/>
        </w:rPr>
        <w:t>) τα εφτά   (7)  μέλη:</w:t>
      </w:r>
      <w:r w:rsidRPr="007E707C">
        <w:rPr>
          <w:rFonts w:ascii="Arial" w:hAnsi="Arial" w:cs="Arial"/>
          <w:sz w:val="22"/>
          <w:szCs w:val="22"/>
        </w:rPr>
        <w:tab/>
      </w:r>
    </w:p>
    <w:p w:rsidR="00160BA4" w:rsidRPr="00EF61D6" w:rsidRDefault="00160BA4" w:rsidP="00160BA4">
      <w:pPr>
        <w:pStyle w:val="20"/>
        <w:ind w:right="43" w:firstLine="720"/>
        <w:rPr>
          <w:rFonts w:ascii="Tahoma" w:hAnsi="Tahoma" w:cs="Tahoma"/>
          <w:sz w:val="22"/>
          <w:szCs w:val="22"/>
        </w:rPr>
      </w:pPr>
      <w:r w:rsidRPr="00EF61D6">
        <w:rPr>
          <w:rFonts w:ascii="Tahoma" w:hAnsi="Tahoma" w:cs="Tahoma"/>
          <w:sz w:val="22"/>
          <w:szCs w:val="22"/>
        </w:rPr>
        <w:t xml:space="preserve">  ΠΑΡΟΝΤΕΣ</w:t>
      </w:r>
      <w:r w:rsidRPr="00EF61D6">
        <w:rPr>
          <w:rFonts w:ascii="Tahoma" w:hAnsi="Tahoma" w:cs="Tahoma"/>
          <w:sz w:val="22"/>
          <w:szCs w:val="22"/>
        </w:rPr>
        <w:tab/>
      </w:r>
      <w:r w:rsidRPr="00EF61D6">
        <w:rPr>
          <w:rFonts w:ascii="Tahoma" w:hAnsi="Tahoma" w:cs="Tahoma"/>
          <w:sz w:val="22"/>
          <w:szCs w:val="22"/>
        </w:rPr>
        <w:tab/>
      </w:r>
      <w:r w:rsidRPr="00EF61D6">
        <w:rPr>
          <w:rFonts w:ascii="Tahoma" w:hAnsi="Tahoma" w:cs="Tahoma"/>
          <w:sz w:val="22"/>
          <w:szCs w:val="22"/>
        </w:rPr>
        <w:tab/>
      </w:r>
      <w:r w:rsidRPr="00EF61D6">
        <w:rPr>
          <w:rFonts w:ascii="Tahoma" w:hAnsi="Tahoma" w:cs="Tahoma"/>
          <w:sz w:val="22"/>
          <w:szCs w:val="22"/>
        </w:rPr>
        <w:tab/>
        <w:t xml:space="preserve">                     </w:t>
      </w:r>
      <w:r w:rsidRPr="00EF61D6">
        <w:rPr>
          <w:rFonts w:ascii="Tahoma" w:hAnsi="Tahoma" w:cs="Tahoma"/>
          <w:sz w:val="22"/>
          <w:szCs w:val="22"/>
        </w:rPr>
        <w:tab/>
        <w:t>ΑΠΟΝΤΕΣ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Καραγιαννίδης</w:t>
      </w:r>
      <w:proofErr w:type="spellEnd"/>
      <w:r w:rsidRPr="00EF61D6">
        <w:rPr>
          <w:rFonts w:ascii="Arial" w:hAnsi="Arial" w:cs="Arial"/>
          <w:sz w:val="22"/>
          <w:szCs w:val="22"/>
        </w:rPr>
        <w:t xml:space="preserve"> Αντώνιος (Πρόεδρος)                1) </w:t>
      </w:r>
      <w:proofErr w:type="spellStart"/>
      <w:r w:rsidRPr="00EF61D6">
        <w:rPr>
          <w:rFonts w:ascii="Arial" w:hAnsi="Arial" w:cs="Arial"/>
          <w:sz w:val="22"/>
          <w:szCs w:val="22"/>
        </w:rPr>
        <w:t>Βαλσαμίδης</w:t>
      </w:r>
      <w:proofErr w:type="spellEnd"/>
      <w:r w:rsidRPr="00EF61D6">
        <w:rPr>
          <w:rFonts w:ascii="Arial" w:hAnsi="Arial" w:cs="Arial"/>
          <w:sz w:val="22"/>
          <w:szCs w:val="22"/>
        </w:rPr>
        <w:t xml:space="preserve"> Σταύρος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Αδαμίδης</w:t>
      </w:r>
      <w:proofErr w:type="spellEnd"/>
      <w:r w:rsidRPr="00EF61D6">
        <w:rPr>
          <w:rFonts w:ascii="Arial" w:hAnsi="Arial" w:cs="Arial"/>
          <w:sz w:val="22"/>
          <w:szCs w:val="22"/>
        </w:rPr>
        <w:t xml:space="preserve"> Παύλος                                               2) </w:t>
      </w:r>
      <w:proofErr w:type="spellStart"/>
      <w:r w:rsidRPr="00EF61D6">
        <w:rPr>
          <w:rFonts w:ascii="Arial" w:hAnsi="Arial" w:cs="Arial"/>
          <w:sz w:val="22"/>
          <w:szCs w:val="22"/>
        </w:rPr>
        <w:t>Δολδούρης</w:t>
      </w:r>
      <w:proofErr w:type="spellEnd"/>
      <w:r w:rsidRPr="00EF61D6">
        <w:rPr>
          <w:rFonts w:ascii="Arial" w:hAnsi="Arial" w:cs="Arial"/>
          <w:sz w:val="22"/>
          <w:szCs w:val="22"/>
        </w:rPr>
        <w:t xml:space="preserve"> Θεόδωρος       </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Λακηνάνος</w:t>
      </w:r>
      <w:proofErr w:type="spellEnd"/>
      <w:r w:rsidRPr="00EF61D6">
        <w:rPr>
          <w:rFonts w:ascii="Arial" w:hAnsi="Arial" w:cs="Arial"/>
          <w:sz w:val="22"/>
          <w:szCs w:val="22"/>
        </w:rPr>
        <w:t xml:space="preserve"> Αγγελάκης                                         </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Τσέλιος</w:t>
      </w:r>
      <w:proofErr w:type="spellEnd"/>
      <w:r w:rsidRPr="00EF61D6">
        <w:rPr>
          <w:rFonts w:ascii="Arial" w:hAnsi="Arial" w:cs="Arial"/>
          <w:sz w:val="22"/>
          <w:szCs w:val="22"/>
        </w:rPr>
        <w:t xml:space="preserve"> Σταύρος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Θανασούλης</w:t>
      </w:r>
      <w:proofErr w:type="spellEnd"/>
      <w:r w:rsidRPr="00EF61D6">
        <w:rPr>
          <w:rFonts w:ascii="Arial" w:hAnsi="Arial" w:cs="Arial"/>
          <w:sz w:val="22"/>
          <w:szCs w:val="22"/>
        </w:rPr>
        <w:t xml:space="preserve"> Δημήτριος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Τασιώνας</w:t>
      </w:r>
      <w:proofErr w:type="spellEnd"/>
      <w:r w:rsidRPr="00EF61D6">
        <w:rPr>
          <w:rFonts w:ascii="Arial" w:hAnsi="Arial" w:cs="Arial"/>
          <w:sz w:val="22"/>
          <w:szCs w:val="22"/>
        </w:rPr>
        <w:t xml:space="preserve"> Γεώργιος</w:t>
      </w:r>
    </w:p>
    <w:p w:rsidR="00160BA4" w:rsidRPr="00026FFA" w:rsidRDefault="00160BA4" w:rsidP="00160BA4">
      <w:pPr>
        <w:pStyle w:val="20"/>
        <w:numPr>
          <w:ilvl w:val="0"/>
          <w:numId w:val="11"/>
        </w:numPr>
        <w:ind w:right="43"/>
        <w:rPr>
          <w:rFonts w:ascii="Arial" w:hAnsi="Arial" w:cs="Arial"/>
          <w:sz w:val="22"/>
          <w:szCs w:val="22"/>
        </w:rPr>
      </w:pPr>
      <w:proofErr w:type="spellStart"/>
      <w:r w:rsidRPr="00026FFA">
        <w:rPr>
          <w:rFonts w:ascii="Arial" w:hAnsi="Arial" w:cs="Arial"/>
          <w:sz w:val="22"/>
          <w:szCs w:val="22"/>
        </w:rPr>
        <w:t>Τζουβάρας</w:t>
      </w:r>
      <w:proofErr w:type="spellEnd"/>
      <w:r w:rsidRPr="00026FFA">
        <w:rPr>
          <w:rFonts w:ascii="Arial" w:hAnsi="Arial" w:cs="Arial"/>
          <w:sz w:val="22"/>
          <w:szCs w:val="22"/>
        </w:rPr>
        <w:t xml:space="preserve"> Βασίλειος</w:t>
      </w:r>
    </w:p>
    <w:p w:rsidR="00160BA4" w:rsidRDefault="00160BA4" w:rsidP="00160BA4">
      <w:pPr>
        <w:pStyle w:val="20"/>
        <w:ind w:left="5670" w:right="43"/>
        <w:rPr>
          <w:rFonts w:ascii="Arial" w:hAnsi="Arial" w:cs="Arial"/>
          <w:sz w:val="22"/>
          <w:szCs w:val="22"/>
        </w:rPr>
      </w:pPr>
      <w:r>
        <w:rPr>
          <w:rFonts w:ascii="Arial" w:hAnsi="Arial" w:cs="Arial"/>
          <w:sz w:val="22"/>
          <w:szCs w:val="22"/>
        </w:rPr>
        <w:t xml:space="preserve">Οι οποίοι δεν προσήλθαν </w:t>
      </w:r>
    </w:p>
    <w:p w:rsidR="00160BA4" w:rsidRDefault="00160BA4" w:rsidP="00160BA4">
      <w:pPr>
        <w:pStyle w:val="20"/>
        <w:ind w:left="5670" w:right="43"/>
        <w:rPr>
          <w:rFonts w:ascii="Arial" w:hAnsi="Arial" w:cs="Arial"/>
          <w:sz w:val="22"/>
          <w:szCs w:val="22"/>
        </w:rPr>
      </w:pPr>
      <w:r>
        <w:rPr>
          <w:rFonts w:ascii="Arial" w:hAnsi="Arial" w:cs="Arial"/>
          <w:sz w:val="22"/>
          <w:szCs w:val="22"/>
        </w:rPr>
        <w:t>αν και νόμιμα προσκλήθηκαν</w:t>
      </w:r>
    </w:p>
    <w:p w:rsidR="00160BA4" w:rsidRDefault="00160BA4" w:rsidP="00160BA4">
      <w:pPr>
        <w:tabs>
          <w:tab w:val="left" w:pos="0"/>
        </w:tabs>
        <w:ind w:right="26"/>
        <w:jc w:val="both"/>
        <w:rPr>
          <w:rFonts w:ascii="Arial" w:hAnsi="Arial" w:cs="Arial"/>
          <w:sz w:val="22"/>
          <w:szCs w:val="22"/>
        </w:rPr>
      </w:pPr>
    </w:p>
    <w:p w:rsidR="00D30470" w:rsidRPr="00D174EA" w:rsidRDefault="00D30470" w:rsidP="00160BA4">
      <w:pPr>
        <w:tabs>
          <w:tab w:val="left" w:pos="0"/>
        </w:tabs>
        <w:spacing w:line="360" w:lineRule="auto"/>
        <w:ind w:right="26"/>
        <w:jc w:val="both"/>
        <w:rPr>
          <w:rFonts w:ascii="Arial" w:hAnsi="Arial" w:cs="Arial"/>
          <w:sz w:val="22"/>
          <w:szCs w:val="22"/>
        </w:rPr>
      </w:pPr>
      <w:r w:rsidRPr="006D6E73">
        <w:rPr>
          <w:rFonts w:ascii="Arial" w:hAnsi="Arial" w:cs="Arial"/>
          <w:color w:val="000000"/>
          <w:sz w:val="22"/>
          <w:szCs w:val="22"/>
        </w:rPr>
        <w:tab/>
        <w:t xml:space="preserve"> </w:t>
      </w:r>
      <w:r w:rsidRPr="006D6E73">
        <w:rPr>
          <w:rFonts w:ascii="Arial" w:hAnsi="Arial" w:cs="Arial"/>
          <w:color w:val="000000"/>
          <w:sz w:val="22"/>
          <w:szCs w:val="22"/>
        </w:rPr>
        <w:tab/>
      </w:r>
    </w:p>
    <w:p w:rsidR="00966F96" w:rsidRDefault="00D30470" w:rsidP="001F3A5E">
      <w:pPr>
        <w:tabs>
          <w:tab w:val="left" w:pos="0"/>
        </w:tabs>
        <w:spacing w:line="360" w:lineRule="auto"/>
        <w:ind w:right="26"/>
        <w:jc w:val="both"/>
        <w:rPr>
          <w:rFonts w:ascii="Arial" w:hAnsi="Arial" w:cs="Arial"/>
          <w:sz w:val="22"/>
          <w:szCs w:val="22"/>
        </w:rPr>
      </w:pP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t xml:space="preserve">   </w:t>
      </w:r>
      <w:r w:rsidR="001F3A5E">
        <w:rPr>
          <w:rFonts w:ascii="Arial" w:hAnsi="Arial" w:cs="Arial"/>
          <w:sz w:val="22"/>
          <w:szCs w:val="22"/>
        </w:rPr>
        <w:t xml:space="preserve">                         </w:t>
      </w:r>
    </w:p>
    <w:p w:rsidR="009A73E7" w:rsidRDefault="00E855C8" w:rsidP="00E855C8">
      <w:pPr>
        <w:pStyle w:val="20"/>
        <w:ind w:right="-360"/>
        <w:rPr>
          <w:rFonts w:ascii="Arial" w:hAnsi="Arial" w:cs="Arial"/>
          <w:sz w:val="22"/>
          <w:szCs w:val="22"/>
        </w:rPr>
      </w:pPr>
      <w:r w:rsidRPr="00B37F24">
        <w:rPr>
          <w:rFonts w:ascii="Arial" w:hAnsi="Arial" w:cs="Arial"/>
          <w:sz w:val="22"/>
          <w:szCs w:val="22"/>
        </w:rPr>
        <w:lastRenderedPageBreak/>
        <w:t xml:space="preserve">  </w:t>
      </w:r>
      <w:r w:rsidR="004E7459">
        <w:rPr>
          <w:rFonts w:ascii="Arial" w:hAnsi="Arial" w:cs="Arial"/>
          <w:sz w:val="22"/>
          <w:szCs w:val="22"/>
        </w:rPr>
        <w:t>Στη συνεδρίαση ήταν παρούσα</w:t>
      </w:r>
      <w:r w:rsidR="004E2518" w:rsidRPr="00B37F24">
        <w:rPr>
          <w:rFonts w:ascii="Arial" w:hAnsi="Arial" w:cs="Arial"/>
          <w:sz w:val="22"/>
          <w:szCs w:val="22"/>
        </w:rPr>
        <w:t xml:space="preserve"> και η Ανθοπούλου Μυρούλα υπάλληλος του Δήμου για την τήρηση των πρακτικών</w:t>
      </w:r>
      <w:r w:rsidR="007D49EF">
        <w:rPr>
          <w:rFonts w:ascii="Arial" w:hAnsi="Arial" w:cs="Arial"/>
          <w:sz w:val="22"/>
          <w:szCs w:val="22"/>
        </w:rPr>
        <w:t>.</w:t>
      </w:r>
      <w:r w:rsidRPr="00B37F24">
        <w:rPr>
          <w:rFonts w:ascii="Arial" w:hAnsi="Arial" w:cs="Arial"/>
          <w:sz w:val="22"/>
          <w:szCs w:val="22"/>
        </w:rPr>
        <w:t xml:space="preserve"> </w:t>
      </w:r>
    </w:p>
    <w:p w:rsidR="00B6633D" w:rsidRDefault="00ED2D51" w:rsidP="00ED2D51">
      <w:pPr>
        <w:jc w:val="both"/>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160BA4">
        <w:rPr>
          <w:rFonts w:ascii="Arial" w:hAnsi="Arial" w:cs="Arial"/>
          <w:sz w:val="22"/>
          <w:szCs w:val="22"/>
        </w:rPr>
        <w:t xml:space="preserve">Ο Πρόεδρος κήρυξε την έναρξη της δια περιφοράς </w:t>
      </w:r>
      <w:r w:rsidR="00160BA4" w:rsidRPr="0005088C">
        <w:rPr>
          <w:rFonts w:ascii="Arial" w:hAnsi="Arial" w:cs="Arial"/>
          <w:sz w:val="22"/>
          <w:szCs w:val="22"/>
        </w:rPr>
        <w:t>(</w:t>
      </w:r>
      <w:r w:rsidR="00160BA4">
        <w:rPr>
          <w:rFonts w:ascii="Arial" w:hAnsi="Arial" w:cs="Arial"/>
          <w:sz w:val="22"/>
          <w:szCs w:val="22"/>
        </w:rPr>
        <w:t>μέσω τηλεφώνου) τακτικής συνεδρίασης της Οικονομικής Ε</w:t>
      </w:r>
      <w:r w:rsidR="00FF3245">
        <w:rPr>
          <w:rFonts w:ascii="Arial" w:hAnsi="Arial" w:cs="Arial"/>
          <w:sz w:val="22"/>
          <w:szCs w:val="22"/>
        </w:rPr>
        <w:t>πιτροπής και  εισηγούμενος το 12</w:t>
      </w:r>
      <w:r w:rsidR="00160BA4" w:rsidRPr="00A36D42">
        <w:rPr>
          <w:rFonts w:ascii="Arial" w:hAnsi="Arial" w:cs="Arial"/>
          <w:sz w:val="22"/>
          <w:szCs w:val="22"/>
        </w:rPr>
        <w:t>ο</w:t>
      </w:r>
      <w:r w:rsidR="00160BA4">
        <w:rPr>
          <w:rFonts w:ascii="Arial" w:hAnsi="Arial" w:cs="Arial"/>
          <w:sz w:val="22"/>
          <w:szCs w:val="22"/>
        </w:rPr>
        <w:t xml:space="preserve">  θέμα της    ημερήσιας διάταξης για τη</w:t>
      </w:r>
      <w:r w:rsidR="00160BA4" w:rsidRPr="008270A6">
        <w:rPr>
          <w:rFonts w:ascii="Arial" w:hAnsi="Arial" w:cs="Arial"/>
          <w:sz w:val="22"/>
          <w:szCs w:val="22"/>
        </w:rPr>
        <w:t>ν</w:t>
      </w:r>
      <w:r w:rsidR="00160BA4">
        <w:rPr>
          <w:rFonts w:ascii="Arial" w:hAnsi="Arial" w:cs="Arial"/>
          <w:sz w:val="22"/>
          <w:szCs w:val="22"/>
        </w:rPr>
        <w:t xml:space="preserve">: </w:t>
      </w:r>
      <w:r w:rsidR="00FF3245">
        <w:rPr>
          <w:rFonts w:ascii="Arial" w:hAnsi="Arial" w:cs="Arial"/>
          <w:sz w:val="22"/>
          <w:szCs w:val="22"/>
        </w:rPr>
        <w:t>«</w:t>
      </w:r>
      <w:r w:rsidR="00FF3245" w:rsidRPr="0020742B">
        <w:rPr>
          <w:rFonts w:ascii="Arial" w:hAnsi="Arial" w:cs="Arial"/>
          <w:sz w:val="22"/>
          <w:szCs w:val="22"/>
        </w:rPr>
        <w:t>Αναμόρφωση Ολοκληρωμένου Πλαισίου Δράσης (Ο.Π.Δ.) έτους 2021 (κωδικοί εσόδων 5. «χρηματικό Υπόλοιπο» και εξόδων 8. «</w:t>
      </w:r>
      <w:r w:rsidR="00FF3245">
        <w:rPr>
          <w:rFonts w:ascii="Arial" w:hAnsi="Arial" w:cs="Arial"/>
          <w:sz w:val="22"/>
          <w:szCs w:val="22"/>
        </w:rPr>
        <w:t>προβλέψεις</w:t>
      </w:r>
      <w:r w:rsidR="00FF3245" w:rsidRPr="0020742B">
        <w:rPr>
          <w:rFonts w:ascii="Arial" w:hAnsi="Arial" w:cs="Arial"/>
          <w:sz w:val="22"/>
          <w:szCs w:val="22"/>
        </w:rPr>
        <w:t>-</w:t>
      </w:r>
      <w:proofErr w:type="spellStart"/>
      <w:r w:rsidR="00FF3245" w:rsidRPr="0020742B">
        <w:rPr>
          <w:rFonts w:ascii="Arial" w:hAnsi="Arial" w:cs="Arial"/>
          <w:sz w:val="22"/>
          <w:szCs w:val="22"/>
        </w:rPr>
        <w:t>οφειλές</w:t>
      </w:r>
      <w:proofErr w:type="spellEnd"/>
      <w:r w:rsidR="00FF3245" w:rsidRPr="0020742B">
        <w:rPr>
          <w:rFonts w:ascii="Arial" w:hAnsi="Arial" w:cs="Arial"/>
          <w:sz w:val="22"/>
          <w:szCs w:val="22"/>
        </w:rPr>
        <w:t>)</w:t>
      </w:r>
      <w:r w:rsidR="00FF3245">
        <w:rPr>
          <w:rFonts w:ascii="Arial" w:hAnsi="Arial" w:cs="Arial"/>
          <w:sz w:val="22"/>
          <w:szCs w:val="22"/>
        </w:rPr>
        <w:t>- εισήγηση στο Δημοτικό Συμβούλιο»</w:t>
      </w:r>
      <w:r w:rsidR="006E4885">
        <w:rPr>
          <w:rFonts w:ascii="Tahoma" w:hAnsi="Tahoma" w:cs="Tahoma"/>
          <w:sz w:val="22"/>
          <w:szCs w:val="22"/>
        </w:rPr>
        <w:t xml:space="preserve">  </w:t>
      </w:r>
      <w:r w:rsidR="00160BA4" w:rsidRPr="00534B31">
        <w:rPr>
          <w:rFonts w:ascii="Arial" w:hAnsi="Arial" w:cs="Arial"/>
          <w:sz w:val="22"/>
          <w:szCs w:val="22"/>
        </w:rPr>
        <w:t xml:space="preserve">έθεσε υπόψη των μελών την </w:t>
      </w:r>
      <w:r w:rsidR="00160BA4">
        <w:rPr>
          <w:rFonts w:ascii="Arial" w:hAnsi="Arial" w:cs="Arial"/>
          <w:sz w:val="22"/>
          <w:szCs w:val="22"/>
        </w:rPr>
        <w:t xml:space="preserve">υπ’ αρ. </w:t>
      </w:r>
      <w:r w:rsidR="0064715B">
        <w:rPr>
          <w:rFonts w:ascii="Arial" w:hAnsi="Arial" w:cs="Arial"/>
          <w:sz w:val="22"/>
          <w:szCs w:val="22"/>
        </w:rPr>
        <w:t>9351/18</w:t>
      </w:r>
      <w:r w:rsidR="00160BA4">
        <w:rPr>
          <w:rFonts w:ascii="Arial" w:hAnsi="Arial" w:cs="Arial"/>
          <w:sz w:val="22"/>
          <w:szCs w:val="22"/>
        </w:rPr>
        <w:t>-06-2021</w:t>
      </w:r>
      <w:r w:rsidR="00160BA4" w:rsidRPr="00534B31">
        <w:rPr>
          <w:rFonts w:ascii="Arial" w:hAnsi="Arial" w:cs="Arial"/>
          <w:sz w:val="22"/>
          <w:szCs w:val="22"/>
        </w:rPr>
        <w:t xml:space="preserve"> </w:t>
      </w:r>
      <w:r w:rsidR="006E4885">
        <w:rPr>
          <w:rFonts w:ascii="Tahoma" w:hAnsi="Tahoma" w:cs="Tahoma"/>
          <w:sz w:val="22"/>
          <w:szCs w:val="22"/>
        </w:rPr>
        <w:t xml:space="preserve"> εισήγηση του </w:t>
      </w:r>
      <w:r w:rsidR="0064715B">
        <w:rPr>
          <w:rFonts w:ascii="Arial" w:hAnsi="Arial" w:cs="Arial"/>
          <w:sz w:val="22"/>
          <w:szCs w:val="22"/>
        </w:rPr>
        <w:t>Οικονομικού</w:t>
      </w:r>
      <w:r w:rsidR="0048010A">
        <w:rPr>
          <w:rFonts w:ascii="Arial" w:hAnsi="Arial" w:cs="Arial"/>
          <w:sz w:val="22"/>
          <w:szCs w:val="22"/>
        </w:rPr>
        <w:t xml:space="preserve"> Τμήματος</w:t>
      </w:r>
      <w:r w:rsidR="0064715B">
        <w:rPr>
          <w:rFonts w:ascii="Arial" w:hAnsi="Arial" w:cs="Arial"/>
          <w:sz w:val="22"/>
          <w:szCs w:val="22"/>
        </w:rPr>
        <w:t xml:space="preserve"> – Γραφείο Προϋπολογισμού</w:t>
      </w:r>
      <w:r w:rsidR="0048010A">
        <w:rPr>
          <w:rFonts w:ascii="Arial" w:hAnsi="Arial" w:cs="Arial"/>
          <w:sz w:val="22"/>
          <w:szCs w:val="22"/>
        </w:rPr>
        <w:t xml:space="preserve">   </w:t>
      </w:r>
      <w:r w:rsidR="0064715B">
        <w:rPr>
          <w:rFonts w:ascii="Arial" w:hAnsi="Arial" w:cs="Arial"/>
          <w:sz w:val="22"/>
          <w:szCs w:val="22"/>
        </w:rPr>
        <w:t>της Δ/νσης Οικονομικών</w:t>
      </w:r>
      <w:r w:rsidR="00160BA4">
        <w:rPr>
          <w:rFonts w:ascii="Arial" w:hAnsi="Arial" w:cs="Arial"/>
          <w:sz w:val="22"/>
          <w:szCs w:val="22"/>
        </w:rPr>
        <w:t>, η οποία</w:t>
      </w:r>
      <w:r w:rsidR="006E4885" w:rsidRPr="00226170">
        <w:rPr>
          <w:rFonts w:ascii="Arial" w:hAnsi="Arial" w:cs="Arial"/>
          <w:sz w:val="22"/>
          <w:szCs w:val="22"/>
        </w:rPr>
        <w:t xml:space="preserve"> έχει ως εξής:</w:t>
      </w:r>
    </w:p>
    <w:p w:rsidR="00226170" w:rsidRDefault="00226170" w:rsidP="00ED2D51">
      <w:pPr>
        <w:jc w:val="both"/>
        <w:rPr>
          <w:rFonts w:ascii="Arial" w:hAnsi="Arial" w:cs="Arial"/>
          <w:sz w:val="22"/>
          <w:szCs w:val="22"/>
        </w:rPr>
      </w:pPr>
    </w:p>
    <w:p w:rsidR="0001456B" w:rsidRDefault="0001456B" w:rsidP="00ED2D51">
      <w:pPr>
        <w:jc w:val="both"/>
        <w:rPr>
          <w:rFonts w:ascii="Arial" w:hAnsi="Arial" w:cs="Arial"/>
          <w:sz w:val="22"/>
          <w:szCs w:val="22"/>
        </w:rPr>
      </w:pPr>
    </w:p>
    <w:p w:rsidR="005D259F" w:rsidRPr="00A44E6E" w:rsidRDefault="005D259F" w:rsidP="005D259F">
      <w:pPr>
        <w:pStyle w:val="a3"/>
        <w:spacing w:line="360" w:lineRule="auto"/>
        <w:rPr>
          <w:rFonts w:cs="Arial"/>
          <w:sz w:val="22"/>
          <w:szCs w:val="22"/>
        </w:rPr>
      </w:pPr>
      <w:r w:rsidRPr="00A44E6E">
        <w:rPr>
          <w:rFonts w:cs="Arial"/>
          <w:sz w:val="22"/>
          <w:szCs w:val="22"/>
          <w:u w:val="single"/>
        </w:rPr>
        <w:t>Έχοντας  υπόψη</w:t>
      </w:r>
      <w:r w:rsidRPr="00A44E6E">
        <w:rPr>
          <w:rFonts w:cs="Arial"/>
          <w:sz w:val="22"/>
          <w:szCs w:val="22"/>
        </w:rPr>
        <w:t xml:space="preserve"> :</w:t>
      </w:r>
    </w:p>
    <w:p w:rsidR="005D259F" w:rsidRPr="00A44E6E" w:rsidRDefault="005D259F" w:rsidP="005D259F">
      <w:pPr>
        <w:pStyle w:val="a3"/>
        <w:numPr>
          <w:ilvl w:val="0"/>
          <w:numId w:val="12"/>
        </w:numPr>
        <w:tabs>
          <w:tab w:val="left" w:pos="142"/>
        </w:tabs>
        <w:suppressAutoHyphens/>
        <w:spacing w:after="0"/>
        <w:ind w:left="0" w:hanging="142"/>
        <w:jc w:val="both"/>
        <w:rPr>
          <w:rStyle w:val="21"/>
          <w:rFonts w:ascii="Arial" w:hAnsi="Arial" w:cs="Arial"/>
          <w:i w:val="0"/>
          <w:iCs w:val="0"/>
          <w:sz w:val="20"/>
        </w:rPr>
      </w:pPr>
      <w:r w:rsidRPr="00A44E6E">
        <w:rPr>
          <w:rFonts w:cs="Arial"/>
          <w:sz w:val="20"/>
          <w:szCs w:val="20"/>
        </w:rPr>
        <w:t xml:space="preserve">Την </w:t>
      </w:r>
      <w:r w:rsidRPr="00A44E6E">
        <w:rPr>
          <w:rStyle w:val="21"/>
          <w:rFonts w:ascii="Arial" w:hAnsi="Arial" w:cs="Arial"/>
          <w:i w:val="0"/>
          <w:sz w:val="20"/>
          <w:szCs w:val="20"/>
        </w:rPr>
        <w:t xml:space="preserve">Κ.Υ.Α. υπ' </w:t>
      </w:r>
      <w:proofErr w:type="spellStart"/>
      <w:r w:rsidRPr="00A44E6E">
        <w:rPr>
          <w:rStyle w:val="21"/>
          <w:rFonts w:ascii="Arial" w:hAnsi="Arial" w:cs="Arial"/>
          <w:i w:val="0"/>
          <w:sz w:val="20"/>
          <w:szCs w:val="20"/>
        </w:rPr>
        <w:t>αριθμ</w:t>
      </w:r>
      <w:proofErr w:type="spellEnd"/>
      <w:r w:rsidRPr="00A44E6E">
        <w:rPr>
          <w:rStyle w:val="21"/>
          <w:rFonts w:ascii="Arial" w:hAnsi="Arial" w:cs="Arial"/>
          <w:i w:val="0"/>
          <w:sz w:val="20"/>
          <w:szCs w:val="20"/>
        </w:rPr>
        <w:t xml:space="preserve">. οικ. </w:t>
      </w:r>
      <w:r w:rsidRPr="00680F7E">
        <w:rPr>
          <w:rStyle w:val="21"/>
          <w:rFonts w:ascii="Arial" w:hAnsi="Arial" w:cs="Arial"/>
          <w:b/>
          <w:i w:val="0"/>
          <w:sz w:val="20"/>
          <w:szCs w:val="20"/>
          <w:u w:val="single"/>
        </w:rPr>
        <w:t>46735/25-7-20</w:t>
      </w:r>
      <w:r>
        <w:rPr>
          <w:rStyle w:val="21"/>
          <w:rFonts w:ascii="Arial" w:hAnsi="Arial" w:cs="Arial"/>
          <w:b/>
          <w:i w:val="0"/>
          <w:sz w:val="20"/>
          <w:szCs w:val="20"/>
          <w:u w:val="single"/>
        </w:rPr>
        <w:t>20</w:t>
      </w:r>
      <w:r w:rsidRPr="00A44E6E">
        <w:rPr>
          <w:rStyle w:val="21"/>
          <w:rFonts w:ascii="Arial" w:hAnsi="Arial" w:cs="Arial"/>
          <w:i w:val="0"/>
          <w:sz w:val="20"/>
          <w:szCs w:val="20"/>
        </w:rPr>
        <w:t xml:space="preserve"> (ΦΕΚ 3170 Β/01-08-2020):</w:t>
      </w:r>
      <w:r w:rsidRPr="00A44E6E">
        <w:rPr>
          <w:rFonts w:cs="Arial"/>
          <w:sz w:val="20"/>
          <w:szCs w:val="20"/>
        </w:rPr>
        <w:t xml:space="preserve"> «Παροχή οδηγιών για την κατάρτιση του προϋπολογισμού των δήμων, οικονομικού έτους 2021 – μερική τροποποίηση της </w:t>
      </w:r>
      <w:proofErr w:type="spellStart"/>
      <w:r w:rsidRPr="00A44E6E">
        <w:rPr>
          <w:rFonts w:cs="Arial"/>
          <w:sz w:val="20"/>
          <w:szCs w:val="20"/>
        </w:rPr>
        <w:t>αριθμ</w:t>
      </w:r>
      <w:proofErr w:type="spellEnd"/>
      <w:r w:rsidRPr="00A44E6E">
        <w:rPr>
          <w:rFonts w:cs="Arial"/>
          <w:sz w:val="20"/>
          <w:szCs w:val="20"/>
        </w:rPr>
        <w:t xml:space="preserve">. 7028/2004 απόφασης (Β '253) </w:t>
      </w:r>
      <w:r w:rsidRPr="00A44E6E">
        <w:rPr>
          <w:rStyle w:val="21"/>
          <w:rFonts w:ascii="Arial" w:hAnsi="Arial" w:cs="Arial"/>
          <w:i w:val="0"/>
          <w:sz w:val="20"/>
          <w:szCs w:val="20"/>
        </w:rPr>
        <w:t>»</w:t>
      </w:r>
    </w:p>
    <w:p w:rsidR="005D259F" w:rsidRPr="00A44E6E" w:rsidRDefault="005D259F" w:rsidP="005D259F">
      <w:pPr>
        <w:pStyle w:val="a3"/>
        <w:ind w:hanging="218"/>
        <w:rPr>
          <w:rStyle w:val="21"/>
          <w:rFonts w:ascii="Arial" w:hAnsi="Arial" w:cs="Arial"/>
          <w:i w:val="0"/>
          <w:iCs w:val="0"/>
          <w:sz w:val="20"/>
        </w:rPr>
      </w:pPr>
    </w:p>
    <w:p w:rsidR="005D259F" w:rsidRPr="008F2623" w:rsidRDefault="005D259F" w:rsidP="005D259F">
      <w:pPr>
        <w:pStyle w:val="a3"/>
        <w:numPr>
          <w:ilvl w:val="0"/>
          <w:numId w:val="12"/>
        </w:numPr>
        <w:suppressAutoHyphens/>
        <w:spacing w:after="0"/>
        <w:ind w:left="0" w:hanging="218"/>
        <w:jc w:val="both"/>
        <w:rPr>
          <w:rFonts w:cs="Arial"/>
          <w:sz w:val="20"/>
          <w:szCs w:val="20"/>
        </w:rPr>
      </w:pPr>
      <w:r w:rsidRPr="008F2623">
        <w:rPr>
          <w:sz w:val="20"/>
        </w:rPr>
        <w:t xml:space="preserve">Την </w:t>
      </w:r>
      <w:proofErr w:type="spellStart"/>
      <w:r w:rsidRPr="008F2623">
        <w:rPr>
          <w:sz w:val="20"/>
        </w:rPr>
        <w:t>υπ΄αριθμ</w:t>
      </w:r>
      <w:proofErr w:type="spellEnd"/>
      <w:r w:rsidRPr="008F2623">
        <w:rPr>
          <w:sz w:val="20"/>
        </w:rPr>
        <w:t xml:space="preserve">. </w:t>
      </w:r>
      <w:r w:rsidRPr="008F2623">
        <w:rPr>
          <w:b/>
          <w:sz w:val="20"/>
          <w:u w:val="single"/>
        </w:rPr>
        <w:t>235/18-12-2020</w:t>
      </w:r>
      <w:r w:rsidRPr="008F2623">
        <w:rPr>
          <w:sz w:val="20"/>
        </w:rPr>
        <w:t xml:space="preserve"> απόφαση Δημοτικού Συμβουλίου με την οποία εγκρίθηκε ο Προϋπολογισμός εσόδων – εξόδων και το</w:t>
      </w:r>
      <w:r w:rsidRPr="008F2623">
        <w:rPr>
          <w:rFonts w:cs="Arial"/>
          <w:sz w:val="20"/>
        </w:rPr>
        <w:t xml:space="preserve"> Ολοκληρωμένο Πλαίσιο Δράσης</w:t>
      </w:r>
      <w:r w:rsidRPr="008F2623">
        <w:rPr>
          <w:sz w:val="20"/>
        </w:rPr>
        <w:t xml:space="preserve"> του Δ.Η.Π. Νάουσας έτους 2021 </w:t>
      </w:r>
      <w:r w:rsidRPr="008F2623">
        <w:rPr>
          <w:rFonts w:cs="Arial"/>
          <w:sz w:val="20"/>
        </w:rPr>
        <w:t xml:space="preserve">με Α.Δ.Α.: </w:t>
      </w:r>
      <w:r w:rsidRPr="005F1FFF">
        <w:rPr>
          <w:rFonts w:cs="Arial"/>
          <w:sz w:val="20"/>
        </w:rPr>
        <w:t>9ΥΟΖΩΚ0-1ΨΠ</w:t>
      </w:r>
    </w:p>
    <w:p w:rsidR="005D259F" w:rsidRDefault="005D259F" w:rsidP="005D259F">
      <w:pPr>
        <w:pStyle w:val="ac"/>
        <w:rPr>
          <w:rFonts w:cs="Arial"/>
          <w:sz w:val="20"/>
          <w:szCs w:val="20"/>
        </w:rPr>
      </w:pPr>
    </w:p>
    <w:p w:rsidR="005D259F" w:rsidRPr="00703C90" w:rsidRDefault="005D259F" w:rsidP="005D259F">
      <w:pPr>
        <w:pStyle w:val="a3"/>
        <w:numPr>
          <w:ilvl w:val="0"/>
          <w:numId w:val="12"/>
        </w:numPr>
        <w:suppressAutoHyphens/>
        <w:spacing w:after="0"/>
        <w:ind w:left="0" w:hanging="218"/>
        <w:jc w:val="both"/>
        <w:rPr>
          <w:rFonts w:cs="Arial"/>
          <w:sz w:val="20"/>
          <w:szCs w:val="20"/>
        </w:rPr>
      </w:pPr>
      <w:r w:rsidRPr="00A94D57">
        <w:rPr>
          <w:rFonts w:cs="Arial"/>
          <w:sz w:val="20"/>
        </w:rPr>
        <w:t>Το με αρ.πρωτ.</w:t>
      </w:r>
      <w:r w:rsidRPr="00680F7E">
        <w:rPr>
          <w:rFonts w:cs="Arial"/>
          <w:b/>
          <w:sz w:val="20"/>
          <w:u w:val="single"/>
        </w:rPr>
        <w:t>331/20-01-21</w:t>
      </w:r>
      <w:r w:rsidRPr="00A94D57">
        <w:rPr>
          <w:rFonts w:cs="Arial"/>
          <w:sz w:val="20"/>
        </w:rPr>
        <w:t xml:space="preserve"> έγγραφο της </w:t>
      </w:r>
      <w:r w:rsidRPr="00A94D57">
        <w:rPr>
          <w:rFonts w:cs="Arial"/>
          <w:sz w:val="20"/>
          <w:szCs w:val="20"/>
        </w:rPr>
        <w:t>Αποκεντρωμένης Διοίκησης Μακεδονίας –Θράκης (</w:t>
      </w:r>
      <w:proofErr w:type="spellStart"/>
      <w:r w:rsidRPr="00A94D57">
        <w:rPr>
          <w:rFonts w:cs="Arial"/>
          <w:sz w:val="20"/>
          <w:szCs w:val="20"/>
        </w:rPr>
        <w:t>πρωτ</w:t>
      </w:r>
      <w:proofErr w:type="spellEnd"/>
      <w:r w:rsidRPr="00A94D57">
        <w:rPr>
          <w:rFonts w:cs="Arial"/>
          <w:sz w:val="20"/>
          <w:szCs w:val="20"/>
        </w:rPr>
        <w:t xml:space="preserve">. </w:t>
      </w:r>
      <w:proofErr w:type="spellStart"/>
      <w:r w:rsidRPr="00A94D57">
        <w:rPr>
          <w:rFonts w:cs="Arial"/>
          <w:sz w:val="20"/>
          <w:szCs w:val="20"/>
        </w:rPr>
        <w:t>εισερχ</w:t>
      </w:r>
      <w:proofErr w:type="spellEnd"/>
      <w:r w:rsidRPr="00A94D57">
        <w:rPr>
          <w:rFonts w:cs="Arial"/>
          <w:sz w:val="20"/>
          <w:szCs w:val="20"/>
        </w:rPr>
        <w:t xml:space="preserve">. στο </w:t>
      </w:r>
      <w:proofErr w:type="spellStart"/>
      <w:r w:rsidRPr="00A94D57">
        <w:rPr>
          <w:rFonts w:cs="Arial"/>
          <w:sz w:val="20"/>
          <w:szCs w:val="20"/>
        </w:rPr>
        <w:t>Δ.Η.Π.Νάουσας</w:t>
      </w:r>
      <w:proofErr w:type="spellEnd"/>
      <w:r w:rsidRPr="00A94D57">
        <w:rPr>
          <w:rFonts w:cs="Arial"/>
          <w:sz w:val="20"/>
          <w:szCs w:val="20"/>
        </w:rPr>
        <w:t xml:space="preserve"> </w:t>
      </w:r>
      <w:r>
        <w:rPr>
          <w:rFonts w:cs="Arial"/>
          <w:sz w:val="20"/>
          <w:szCs w:val="20"/>
        </w:rPr>
        <w:t>525</w:t>
      </w:r>
      <w:r w:rsidRPr="00A94D57">
        <w:rPr>
          <w:rFonts w:cs="Arial"/>
          <w:sz w:val="20"/>
          <w:szCs w:val="20"/>
        </w:rPr>
        <w:t>/2</w:t>
      </w:r>
      <w:r>
        <w:rPr>
          <w:rFonts w:cs="Arial"/>
          <w:sz w:val="20"/>
          <w:szCs w:val="20"/>
        </w:rPr>
        <w:t>0</w:t>
      </w:r>
      <w:r w:rsidRPr="00A94D57">
        <w:rPr>
          <w:rFonts w:cs="Arial"/>
          <w:sz w:val="20"/>
          <w:szCs w:val="20"/>
        </w:rPr>
        <w:t>-</w:t>
      </w:r>
      <w:r>
        <w:rPr>
          <w:rFonts w:cs="Arial"/>
          <w:sz w:val="20"/>
          <w:szCs w:val="20"/>
        </w:rPr>
        <w:t>0</w:t>
      </w:r>
      <w:r w:rsidRPr="00A94D57">
        <w:rPr>
          <w:rFonts w:cs="Arial"/>
          <w:sz w:val="20"/>
          <w:szCs w:val="20"/>
        </w:rPr>
        <w:t>1-</w:t>
      </w:r>
      <w:r>
        <w:rPr>
          <w:rFonts w:cs="Arial"/>
          <w:sz w:val="20"/>
          <w:szCs w:val="20"/>
        </w:rPr>
        <w:t>21</w:t>
      </w:r>
      <w:r w:rsidRPr="00A94D57">
        <w:rPr>
          <w:rFonts w:cs="Arial"/>
          <w:sz w:val="20"/>
          <w:szCs w:val="20"/>
        </w:rPr>
        <w:t>)  με θέμα : «</w:t>
      </w:r>
      <w:r w:rsidRPr="00A94D57">
        <w:rPr>
          <w:sz w:val="20"/>
          <w:szCs w:val="20"/>
        </w:rPr>
        <w:t xml:space="preserve">Έλεγχος νομιμότητας της αριθ. </w:t>
      </w:r>
      <w:r>
        <w:rPr>
          <w:sz w:val="20"/>
          <w:szCs w:val="20"/>
        </w:rPr>
        <w:t>235</w:t>
      </w:r>
      <w:r w:rsidRPr="00A94D57">
        <w:rPr>
          <w:sz w:val="20"/>
          <w:szCs w:val="20"/>
        </w:rPr>
        <w:t>/20</w:t>
      </w:r>
      <w:r>
        <w:rPr>
          <w:sz w:val="20"/>
          <w:szCs w:val="20"/>
        </w:rPr>
        <w:t>20</w:t>
      </w:r>
      <w:r w:rsidRPr="00A94D57">
        <w:rPr>
          <w:sz w:val="20"/>
          <w:szCs w:val="20"/>
        </w:rPr>
        <w:t xml:space="preserve"> απόφασης του δημοτικού συμβουλίου</w:t>
      </w:r>
      <w:r>
        <w:rPr>
          <w:sz w:val="20"/>
          <w:szCs w:val="20"/>
        </w:rPr>
        <w:t xml:space="preserve"> Δ.Η.Π.</w:t>
      </w:r>
      <w:r w:rsidRPr="00A94D57">
        <w:rPr>
          <w:sz w:val="20"/>
          <w:szCs w:val="20"/>
        </w:rPr>
        <w:t xml:space="preserve"> Νάουσας, αναφορικά με την έγκριση, του προϋπολογισμού και του Ολοκληρωμένου Πλαισίου Δράσης (Ο.Π.Δ.)</w:t>
      </w:r>
      <w:r>
        <w:rPr>
          <w:sz w:val="20"/>
          <w:szCs w:val="20"/>
        </w:rPr>
        <w:t xml:space="preserve"> </w:t>
      </w:r>
      <w:r w:rsidRPr="00A94D57">
        <w:rPr>
          <w:sz w:val="20"/>
          <w:szCs w:val="20"/>
        </w:rPr>
        <w:t>έτους 20</w:t>
      </w:r>
      <w:r>
        <w:rPr>
          <w:sz w:val="20"/>
          <w:szCs w:val="20"/>
        </w:rPr>
        <w:t>21</w:t>
      </w:r>
      <w:r w:rsidRPr="00A94D57">
        <w:rPr>
          <w:sz w:val="20"/>
          <w:szCs w:val="20"/>
        </w:rPr>
        <w:t xml:space="preserve">.» </w:t>
      </w:r>
    </w:p>
    <w:p w:rsidR="005D259F" w:rsidRDefault="005D259F" w:rsidP="005D259F">
      <w:pPr>
        <w:pStyle w:val="ac"/>
        <w:ind w:left="0" w:hanging="218"/>
        <w:rPr>
          <w:sz w:val="20"/>
          <w:szCs w:val="20"/>
        </w:rPr>
      </w:pPr>
    </w:p>
    <w:p w:rsidR="005D259F" w:rsidRDefault="005D259F" w:rsidP="005D259F">
      <w:pPr>
        <w:pStyle w:val="11"/>
        <w:numPr>
          <w:ilvl w:val="0"/>
          <w:numId w:val="12"/>
        </w:numPr>
        <w:shd w:val="clear" w:color="auto" w:fill="auto"/>
        <w:spacing w:before="0" w:after="120" w:line="240" w:lineRule="auto"/>
        <w:ind w:left="142" w:hanging="218"/>
        <w:jc w:val="both"/>
        <w:rPr>
          <w:rFonts w:ascii="Arial" w:hAnsi="Arial" w:cs="Arial"/>
          <w:sz w:val="20"/>
          <w:szCs w:val="20"/>
        </w:rPr>
      </w:pPr>
      <w:r>
        <w:rPr>
          <w:rFonts w:ascii="Arial" w:hAnsi="Arial" w:cs="Arial"/>
          <w:sz w:val="20"/>
          <w:szCs w:val="20"/>
        </w:rPr>
        <w:t xml:space="preserve">Την </w:t>
      </w:r>
      <w:r w:rsidRPr="005643E7">
        <w:rPr>
          <w:rFonts w:ascii="Arial" w:hAnsi="Arial" w:cs="Arial"/>
          <w:sz w:val="20"/>
          <w:szCs w:val="20"/>
        </w:rPr>
        <w:t>υποχρέωση</w:t>
      </w:r>
      <w:r w:rsidRPr="005643E7">
        <w:rPr>
          <w:rFonts w:ascii="Arial" w:hAnsi="Arial" w:cs="Arial"/>
          <w:b/>
          <w:sz w:val="20"/>
          <w:szCs w:val="20"/>
        </w:rPr>
        <w:t xml:space="preserve"> </w:t>
      </w:r>
      <w:r w:rsidRPr="005643E7">
        <w:rPr>
          <w:rFonts w:ascii="Arial" w:hAnsi="Arial" w:cs="Arial"/>
          <w:sz w:val="20"/>
          <w:szCs w:val="20"/>
        </w:rPr>
        <w:t xml:space="preserve">υποβολής </w:t>
      </w:r>
      <w:proofErr w:type="spellStart"/>
      <w:r w:rsidRPr="005643E7">
        <w:rPr>
          <w:rFonts w:ascii="Arial" w:hAnsi="Arial" w:cs="Arial"/>
          <w:sz w:val="20"/>
          <w:szCs w:val="20"/>
        </w:rPr>
        <w:t>στοχοθεσίας</w:t>
      </w:r>
      <w:proofErr w:type="spellEnd"/>
      <w:r w:rsidRPr="005643E7">
        <w:rPr>
          <w:rFonts w:ascii="Arial" w:hAnsi="Arial" w:cs="Arial"/>
          <w:sz w:val="20"/>
          <w:szCs w:val="20"/>
        </w:rPr>
        <w:t xml:space="preserve">  οικονομικών αποτελεσμάτων Ο.Τ.Α. και</w:t>
      </w:r>
      <w:r w:rsidRPr="00C511C3">
        <w:rPr>
          <w:rFonts w:ascii="Arial" w:hAnsi="Arial" w:cs="Arial"/>
          <w:sz w:val="20"/>
          <w:szCs w:val="20"/>
          <w:u w:val="single"/>
        </w:rPr>
        <w:t xml:space="preserve"> </w:t>
      </w:r>
      <w:r w:rsidRPr="005643E7">
        <w:rPr>
          <w:rFonts w:ascii="Arial" w:hAnsi="Arial" w:cs="Arial"/>
          <w:sz w:val="20"/>
          <w:szCs w:val="20"/>
        </w:rPr>
        <w:t xml:space="preserve">συμπλήρωσης των προτύπων αρχείων </w:t>
      </w:r>
      <w:r w:rsidRPr="005643E7">
        <w:rPr>
          <w:rFonts w:ascii="Arial" w:hAnsi="Arial" w:cs="Arial"/>
          <w:sz w:val="20"/>
          <w:szCs w:val="20"/>
          <w:lang w:val="en-US"/>
        </w:rPr>
        <w:t>excel</w:t>
      </w:r>
      <w:r w:rsidRPr="005643E7">
        <w:rPr>
          <w:rFonts w:ascii="Arial" w:hAnsi="Arial" w:cs="Arial"/>
          <w:sz w:val="20"/>
          <w:szCs w:val="20"/>
        </w:rPr>
        <w:t xml:space="preserve"> στην ιστοσελίδα του ΥΠΕΣ (</w:t>
      </w:r>
      <w:r w:rsidRPr="005643E7">
        <w:rPr>
          <w:rFonts w:cs="Arial"/>
          <w:sz w:val="20"/>
          <w:szCs w:val="20"/>
        </w:rPr>
        <w:t xml:space="preserve"> </w:t>
      </w:r>
      <w:hyperlink r:id="rId9" w:tgtFrame="_blank" w:history="1">
        <w:r w:rsidRPr="005643E7">
          <w:rPr>
            <w:rStyle w:val="-"/>
            <w:rFonts w:ascii="Arial" w:hAnsi="Arial" w:cs="Arial"/>
            <w:sz w:val="20"/>
            <w:szCs w:val="20"/>
            <w:lang w:val="en-US"/>
          </w:rPr>
          <w:t>https</w:t>
        </w:r>
        <w:r w:rsidRPr="005643E7">
          <w:rPr>
            <w:rStyle w:val="-"/>
            <w:rFonts w:ascii="Arial" w:hAnsi="Arial" w:cs="Arial"/>
            <w:sz w:val="20"/>
            <w:szCs w:val="20"/>
          </w:rPr>
          <w:t>://</w:t>
        </w:r>
        <w:r w:rsidRPr="005643E7">
          <w:rPr>
            <w:rStyle w:val="-"/>
            <w:rFonts w:ascii="Arial" w:hAnsi="Arial" w:cs="Arial"/>
            <w:sz w:val="20"/>
            <w:szCs w:val="20"/>
            <w:lang w:val="en-US"/>
          </w:rPr>
          <w:t>www</w:t>
        </w:r>
        <w:r w:rsidRPr="005643E7">
          <w:rPr>
            <w:rStyle w:val="-"/>
            <w:rFonts w:ascii="Arial" w:hAnsi="Arial" w:cs="Arial"/>
            <w:sz w:val="20"/>
            <w:szCs w:val="20"/>
          </w:rPr>
          <w:t>.</w:t>
        </w:r>
        <w:proofErr w:type="spellStart"/>
        <w:r w:rsidRPr="005643E7">
          <w:rPr>
            <w:rStyle w:val="-"/>
            <w:rFonts w:ascii="Arial" w:hAnsi="Arial" w:cs="Arial"/>
            <w:sz w:val="20"/>
            <w:szCs w:val="20"/>
            <w:lang w:val="en-US"/>
          </w:rPr>
          <w:t>ypes</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gr</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apokentromeni</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dioikisi</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aytodioikisi</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kombos</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dialitoyrgikotitas</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prodiagrafes</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domi</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periexomeno</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anaforon</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protypa</w:t>
        </w:r>
        <w:proofErr w:type="spellEnd"/>
        <w:r w:rsidRPr="005643E7">
          <w:rPr>
            <w:rStyle w:val="-"/>
            <w:rFonts w:ascii="Arial" w:hAnsi="Arial" w:cs="Arial"/>
            <w:sz w:val="20"/>
            <w:szCs w:val="20"/>
          </w:rPr>
          <w:t>-</w:t>
        </w:r>
        <w:proofErr w:type="spellStart"/>
        <w:r w:rsidRPr="005643E7">
          <w:rPr>
            <w:rStyle w:val="-"/>
            <w:rFonts w:ascii="Arial" w:hAnsi="Arial" w:cs="Arial"/>
            <w:sz w:val="20"/>
            <w:szCs w:val="20"/>
            <w:lang w:val="en-US"/>
          </w:rPr>
          <w:t>archeia</w:t>
        </w:r>
        <w:proofErr w:type="spellEnd"/>
        <w:r w:rsidRPr="005643E7">
          <w:rPr>
            <w:rStyle w:val="-"/>
            <w:rFonts w:ascii="Arial" w:hAnsi="Arial" w:cs="Arial"/>
            <w:sz w:val="20"/>
            <w:szCs w:val="20"/>
          </w:rPr>
          <w:t>-</w:t>
        </w:r>
        <w:r w:rsidRPr="005643E7">
          <w:rPr>
            <w:rStyle w:val="-"/>
            <w:rFonts w:ascii="Arial" w:hAnsi="Arial" w:cs="Arial"/>
            <w:sz w:val="20"/>
            <w:szCs w:val="20"/>
            <w:lang w:val="en-US"/>
          </w:rPr>
          <w:t>excel</w:t>
        </w:r>
      </w:hyperlink>
      <w:r>
        <w:rPr>
          <w:rFonts w:cs="Arial"/>
          <w:sz w:val="20"/>
          <w:szCs w:val="20"/>
        </w:rPr>
        <w:t xml:space="preserve"> )</w:t>
      </w:r>
      <w:r>
        <w:rPr>
          <w:rFonts w:ascii="Arial" w:hAnsi="Arial" w:cs="Arial"/>
          <w:sz w:val="20"/>
          <w:szCs w:val="20"/>
        </w:rPr>
        <w:t xml:space="preserve">  </w:t>
      </w:r>
      <w:r w:rsidRPr="00C511C3">
        <w:rPr>
          <w:rFonts w:ascii="Arial" w:hAnsi="Arial" w:cs="Arial"/>
          <w:sz w:val="20"/>
          <w:szCs w:val="20"/>
        </w:rPr>
        <w:t>σύμφωνα με την εγκύκλιο 8/17197/8-3-19 – Α.Δ.Α:ΩΛ98465ΧΘ7-Ζ54 του Υπουργείου Εσωτερικών ,την Κ.Υ.Α 34574/5-7-18 (ΦΕΚ 2942/20.7.18 τεύχος Β΄) και το με αρ.πρωτ.44485/6-8-18 έγγραφο του Υπουργείου Εσωτερικών , το άρθρο 202 του Ν.4555/18 (Φ.Ε.Κ.133/19-7-18 τεύχος Β΄)</w:t>
      </w:r>
      <w:r>
        <w:rPr>
          <w:rFonts w:ascii="Arial" w:hAnsi="Arial" w:cs="Arial"/>
          <w:sz w:val="20"/>
          <w:szCs w:val="20"/>
        </w:rPr>
        <w:t xml:space="preserve">, την με αρ. εγκύκλιο του Υπ. Εσωτερικών:61528/28-9-20 με θέμα «Πίνακες </w:t>
      </w:r>
      <w:proofErr w:type="spellStart"/>
      <w:r>
        <w:rPr>
          <w:rFonts w:ascii="Arial" w:hAnsi="Arial" w:cs="Arial"/>
          <w:sz w:val="20"/>
          <w:szCs w:val="20"/>
        </w:rPr>
        <w:t>Στοχοθεσίας</w:t>
      </w:r>
      <w:proofErr w:type="spellEnd"/>
      <w:r>
        <w:rPr>
          <w:rFonts w:ascii="Arial" w:hAnsi="Arial" w:cs="Arial"/>
          <w:sz w:val="20"/>
          <w:szCs w:val="20"/>
        </w:rPr>
        <w:t xml:space="preserve"> Οικονομικών Αποτελεσμάτων έτους 2021» ,</w:t>
      </w:r>
      <w:proofErr w:type="spellStart"/>
      <w:r>
        <w:rPr>
          <w:rFonts w:ascii="Arial" w:hAnsi="Arial" w:cs="Arial"/>
          <w:sz w:val="20"/>
          <w:szCs w:val="20"/>
        </w:rPr>
        <w:t>σχετ</w:t>
      </w:r>
      <w:proofErr w:type="spellEnd"/>
      <w:r>
        <w:rPr>
          <w:rFonts w:ascii="Arial" w:hAnsi="Arial" w:cs="Arial"/>
          <w:sz w:val="20"/>
          <w:szCs w:val="20"/>
        </w:rPr>
        <w:t xml:space="preserve">. η </w:t>
      </w:r>
      <w:r w:rsidRPr="00680F7E">
        <w:rPr>
          <w:rFonts w:ascii="Arial" w:hAnsi="Arial" w:cs="Arial"/>
          <w:b/>
          <w:sz w:val="20"/>
          <w:szCs w:val="20"/>
          <w:u w:val="single"/>
        </w:rPr>
        <w:t>34574/05-07-2018</w:t>
      </w:r>
      <w:r>
        <w:rPr>
          <w:rFonts w:ascii="Arial" w:hAnsi="Arial" w:cs="Arial"/>
          <w:sz w:val="20"/>
          <w:szCs w:val="20"/>
        </w:rPr>
        <w:t xml:space="preserve"> (Β΄ 2942 και 3635) απόφαση των Υπ. Εσωτερικών &amp; Οικονομικών </w:t>
      </w:r>
    </w:p>
    <w:p w:rsidR="005D259F" w:rsidRDefault="005D259F" w:rsidP="005D259F">
      <w:pPr>
        <w:pStyle w:val="11"/>
        <w:numPr>
          <w:ilvl w:val="0"/>
          <w:numId w:val="12"/>
        </w:numPr>
        <w:shd w:val="clear" w:color="auto" w:fill="auto"/>
        <w:spacing w:before="0" w:after="120" w:line="240" w:lineRule="auto"/>
        <w:ind w:left="142" w:hanging="218"/>
        <w:jc w:val="both"/>
        <w:rPr>
          <w:rFonts w:ascii="Arial" w:hAnsi="Arial" w:cs="Arial"/>
          <w:sz w:val="20"/>
          <w:szCs w:val="20"/>
        </w:rPr>
      </w:pPr>
      <w:r>
        <w:rPr>
          <w:rFonts w:ascii="Arial" w:hAnsi="Arial" w:cs="Arial"/>
          <w:sz w:val="20"/>
          <w:szCs w:val="20"/>
        </w:rPr>
        <w:t xml:space="preserve">Τα στοιχεία του Μητρώου Δεσμεύσεων και των στοιχείων των τραπεζικών λογαριασμών με 31/12/2020 που τηρεί ο </w:t>
      </w:r>
      <w:proofErr w:type="spellStart"/>
      <w:r>
        <w:rPr>
          <w:rFonts w:ascii="Arial" w:hAnsi="Arial" w:cs="Arial"/>
          <w:sz w:val="20"/>
          <w:szCs w:val="20"/>
        </w:rPr>
        <w:t>Δ.Η.Π.Νάουσας</w:t>
      </w:r>
      <w:proofErr w:type="spellEnd"/>
      <w:r>
        <w:rPr>
          <w:rFonts w:ascii="Arial" w:hAnsi="Arial" w:cs="Arial"/>
          <w:sz w:val="20"/>
          <w:szCs w:val="20"/>
        </w:rPr>
        <w:t xml:space="preserve"> </w:t>
      </w:r>
    </w:p>
    <w:p w:rsidR="005D259F" w:rsidRDefault="005D259F" w:rsidP="005D259F">
      <w:pPr>
        <w:pStyle w:val="11"/>
        <w:numPr>
          <w:ilvl w:val="0"/>
          <w:numId w:val="12"/>
        </w:numPr>
        <w:shd w:val="clear" w:color="auto" w:fill="auto"/>
        <w:spacing w:before="0" w:after="120" w:line="240" w:lineRule="auto"/>
        <w:ind w:left="142" w:hanging="218"/>
        <w:jc w:val="both"/>
        <w:rPr>
          <w:rFonts w:ascii="Arial" w:hAnsi="Arial" w:cs="Arial"/>
          <w:sz w:val="20"/>
          <w:szCs w:val="20"/>
        </w:rPr>
      </w:pPr>
      <w:r w:rsidRPr="000E618E">
        <w:rPr>
          <w:rFonts w:ascii="Arial" w:hAnsi="Arial" w:cs="Arial"/>
          <w:sz w:val="20"/>
          <w:szCs w:val="20"/>
        </w:rPr>
        <w:t xml:space="preserve">Το γραμμάτιο είσπραξης </w:t>
      </w:r>
      <w:r w:rsidRPr="005643E7">
        <w:rPr>
          <w:rFonts w:ascii="Arial" w:eastAsia="Arial" w:hAnsi="Arial" w:cs="Arial"/>
          <w:b/>
          <w:sz w:val="20"/>
          <w:szCs w:val="20"/>
          <w:u w:val="single"/>
        </w:rPr>
        <w:t>10001/11-02-2021: 3.325.716,01</w:t>
      </w:r>
      <w:r>
        <w:rPr>
          <w:rFonts w:ascii="Arial" w:eastAsia="Arial" w:hAnsi="Arial" w:cs="Arial"/>
          <w:sz w:val="20"/>
          <w:szCs w:val="20"/>
        </w:rPr>
        <w:t xml:space="preserve"> € </w:t>
      </w:r>
      <w:r w:rsidRPr="000E618E">
        <w:rPr>
          <w:rFonts w:ascii="Arial" w:hAnsi="Arial" w:cs="Arial"/>
          <w:sz w:val="20"/>
          <w:szCs w:val="20"/>
        </w:rPr>
        <w:t>που αφορά την είσπραξη του χρηματικού υπ</w:t>
      </w:r>
      <w:r>
        <w:rPr>
          <w:rFonts w:ascii="Arial" w:hAnsi="Arial" w:cs="Arial"/>
          <w:sz w:val="20"/>
          <w:szCs w:val="20"/>
        </w:rPr>
        <w:t xml:space="preserve">ολοίπου προηγούμενης χρήσης </w:t>
      </w:r>
    </w:p>
    <w:p w:rsidR="005D259F" w:rsidRDefault="005D259F" w:rsidP="005D259F">
      <w:pPr>
        <w:pStyle w:val="11"/>
        <w:numPr>
          <w:ilvl w:val="0"/>
          <w:numId w:val="12"/>
        </w:numPr>
        <w:shd w:val="clear" w:color="auto" w:fill="auto"/>
        <w:spacing w:before="0" w:after="120" w:line="240" w:lineRule="auto"/>
        <w:ind w:left="142" w:hanging="218"/>
        <w:jc w:val="both"/>
        <w:rPr>
          <w:rFonts w:ascii="Arial" w:hAnsi="Arial" w:cs="Arial"/>
          <w:sz w:val="20"/>
          <w:szCs w:val="20"/>
        </w:rPr>
      </w:pPr>
      <w:r w:rsidRPr="00232AE4">
        <w:rPr>
          <w:rFonts w:ascii="Arial" w:hAnsi="Arial" w:cs="Arial"/>
          <w:sz w:val="20"/>
          <w:szCs w:val="20"/>
        </w:rPr>
        <w:t xml:space="preserve">Την απόφαση  </w:t>
      </w:r>
      <w:r w:rsidRPr="00232AE4">
        <w:rPr>
          <w:rFonts w:ascii="Arial" w:hAnsi="Arial" w:cs="Arial"/>
          <w:b/>
          <w:sz w:val="20"/>
          <w:szCs w:val="20"/>
          <w:u w:val="single"/>
        </w:rPr>
        <w:t>20/2021</w:t>
      </w:r>
      <w:r w:rsidRPr="00232AE4">
        <w:rPr>
          <w:rFonts w:ascii="Arial" w:hAnsi="Arial" w:cs="Arial"/>
          <w:sz w:val="20"/>
          <w:szCs w:val="20"/>
        </w:rPr>
        <w:t xml:space="preserve"> του Δημοτικού Συμβουλίου «3</w:t>
      </w:r>
      <w:r w:rsidRPr="00232AE4">
        <w:rPr>
          <w:rFonts w:ascii="Arial" w:hAnsi="Arial" w:cs="Arial"/>
          <w:sz w:val="20"/>
          <w:szCs w:val="20"/>
          <w:vertAlign w:val="superscript"/>
        </w:rPr>
        <w:t>η</w:t>
      </w:r>
      <w:r w:rsidRPr="00232AE4">
        <w:rPr>
          <w:rFonts w:ascii="Arial" w:hAnsi="Arial" w:cs="Arial"/>
          <w:sz w:val="20"/>
          <w:szCs w:val="20"/>
        </w:rPr>
        <w:t xml:space="preserve"> Αναμόρφωση Προϋπολογισμού 2021 –Ο.Υ με Α.Δ.Α.: 9Β8ΜΩΚ0-ΖΡΒ</w:t>
      </w:r>
      <w:r>
        <w:rPr>
          <w:rFonts w:ascii="Arial" w:hAnsi="Arial" w:cs="Arial"/>
          <w:sz w:val="20"/>
          <w:szCs w:val="20"/>
        </w:rPr>
        <w:t xml:space="preserve"> </w:t>
      </w:r>
      <w:r w:rsidRPr="00232AE4">
        <w:rPr>
          <w:rFonts w:ascii="Arial" w:hAnsi="Arial" w:cs="Arial"/>
          <w:sz w:val="20"/>
          <w:szCs w:val="20"/>
        </w:rPr>
        <w:t>η οποία εγκρίθηκε με το αρ.πρωτ.15497/18.03.21 έγγραφο της Αποκεντρωμένης Διοίκησης Μακεδονίας –Θράκης (</w:t>
      </w:r>
      <w:proofErr w:type="spellStart"/>
      <w:r w:rsidRPr="00232AE4">
        <w:rPr>
          <w:rFonts w:ascii="Arial" w:hAnsi="Arial" w:cs="Arial"/>
          <w:sz w:val="20"/>
          <w:szCs w:val="20"/>
        </w:rPr>
        <w:t>πρωτ</w:t>
      </w:r>
      <w:proofErr w:type="spellEnd"/>
      <w:r w:rsidRPr="00232AE4">
        <w:rPr>
          <w:rFonts w:ascii="Arial" w:hAnsi="Arial" w:cs="Arial"/>
          <w:sz w:val="20"/>
          <w:szCs w:val="20"/>
        </w:rPr>
        <w:t xml:space="preserve">. </w:t>
      </w:r>
      <w:proofErr w:type="spellStart"/>
      <w:r w:rsidRPr="00232AE4">
        <w:rPr>
          <w:rFonts w:ascii="Arial" w:hAnsi="Arial" w:cs="Arial"/>
          <w:sz w:val="20"/>
          <w:szCs w:val="20"/>
        </w:rPr>
        <w:t>εισερχ</w:t>
      </w:r>
      <w:proofErr w:type="spellEnd"/>
      <w:r w:rsidRPr="00232AE4">
        <w:rPr>
          <w:rFonts w:ascii="Arial" w:hAnsi="Arial" w:cs="Arial"/>
          <w:sz w:val="20"/>
          <w:szCs w:val="20"/>
        </w:rPr>
        <w:t xml:space="preserve">. στο </w:t>
      </w:r>
      <w:proofErr w:type="spellStart"/>
      <w:r w:rsidRPr="00232AE4">
        <w:rPr>
          <w:rFonts w:ascii="Arial" w:hAnsi="Arial" w:cs="Arial"/>
          <w:sz w:val="20"/>
          <w:szCs w:val="20"/>
        </w:rPr>
        <w:t>Δ.Η.Π.Νάουσας</w:t>
      </w:r>
      <w:proofErr w:type="spellEnd"/>
      <w:r w:rsidRPr="00232AE4">
        <w:rPr>
          <w:rFonts w:ascii="Arial" w:hAnsi="Arial" w:cs="Arial"/>
          <w:sz w:val="20"/>
          <w:szCs w:val="20"/>
        </w:rPr>
        <w:t xml:space="preserve"> 4395/19-03-21)</w:t>
      </w:r>
      <w:r>
        <w:rPr>
          <w:rFonts w:ascii="Arial" w:hAnsi="Arial" w:cs="Arial"/>
          <w:sz w:val="20"/>
          <w:szCs w:val="20"/>
        </w:rPr>
        <w:t xml:space="preserve"> όπου αναμορφώθηκαν οι κωδικοί εσόδων </w:t>
      </w:r>
      <w:r w:rsidRPr="006F3F2C">
        <w:rPr>
          <w:rFonts w:ascii="Arial" w:hAnsi="Arial" w:cs="Arial"/>
          <w:b/>
          <w:sz w:val="20"/>
          <w:szCs w:val="20"/>
        </w:rPr>
        <w:t>5</w:t>
      </w:r>
      <w:r>
        <w:rPr>
          <w:rFonts w:ascii="Arial" w:hAnsi="Arial" w:cs="Arial"/>
          <w:sz w:val="20"/>
          <w:szCs w:val="20"/>
        </w:rPr>
        <w:t xml:space="preserve">. «Χρηματικό Υπόλοιπο» και εξόδων </w:t>
      </w:r>
      <w:r w:rsidRPr="005000D1">
        <w:rPr>
          <w:rFonts w:ascii="Arial" w:hAnsi="Arial" w:cs="Arial"/>
          <w:b/>
          <w:sz w:val="20"/>
          <w:szCs w:val="20"/>
        </w:rPr>
        <w:t>8.</w:t>
      </w:r>
      <w:r>
        <w:rPr>
          <w:rFonts w:ascii="Arial" w:hAnsi="Arial" w:cs="Arial"/>
          <w:sz w:val="20"/>
          <w:szCs w:val="20"/>
        </w:rPr>
        <w:t xml:space="preserve"> «Προβλέψεις – Οφειλές» και</w:t>
      </w:r>
    </w:p>
    <w:p w:rsidR="005D259F" w:rsidRDefault="005D259F" w:rsidP="005D259F">
      <w:pPr>
        <w:pStyle w:val="ac"/>
        <w:rPr>
          <w:rFonts w:cs="Arial"/>
          <w:sz w:val="20"/>
          <w:szCs w:val="20"/>
        </w:rPr>
      </w:pPr>
    </w:p>
    <w:p w:rsidR="005D259F" w:rsidRDefault="005D259F" w:rsidP="005D259F">
      <w:pPr>
        <w:pStyle w:val="11"/>
        <w:shd w:val="clear" w:color="auto" w:fill="auto"/>
        <w:spacing w:before="0" w:after="120" w:line="240" w:lineRule="auto"/>
        <w:jc w:val="both"/>
        <w:rPr>
          <w:rFonts w:ascii="Arial" w:hAnsi="Arial" w:cs="Arial"/>
          <w:sz w:val="20"/>
          <w:szCs w:val="20"/>
        </w:rPr>
      </w:pPr>
      <w:r w:rsidRPr="005000D1">
        <w:rPr>
          <w:rFonts w:ascii="Arial" w:hAnsi="Arial" w:cs="Arial"/>
          <w:sz w:val="20"/>
          <w:szCs w:val="20"/>
        </w:rPr>
        <w:t xml:space="preserve"> επειδή </w:t>
      </w:r>
      <w:r w:rsidRPr="005000D1">
        <w:rPr>
          <w:rFonts w:ascii="Arial" w:hAnsi="Arial" w:cs="Arial"/>
          <w:sz w:val="20"/>
          <w:szCs w:val="20"/>
          <w:u w:val="single"/>
        </w:rPr>
        <w:t>στο άρθρο 3 της Κ.Υ.Α 34574/5-7-18 (ΦΕΚ 2942/20.7.18 τεύχος Β΄)</w:t>
      </w:r>
      <w:r w:rsidRPr="005000D1">
        <w:rPr>
          <w:rFonts w:ascii="Arial" w:hAnsi="Arial" w:cs="Arial"/>
          <w:sz w:val="20"/>
          <w:szCs w:val="20"/>
        </w:rPr>
        <w:t xml:space="preserve"> αναγράφονται τα εξής:</w:t>
      </w:r>
    </w:p>
    <w:p w:rsidR="005D259F" w:rsidRDefault="005D259F" w:rsidP="005D259F">
      <w:pPr>
        <w:pStyle w:val="western"/>
        <w:spacing w:after="0" w:afterAutospacing="0" w:line="261" w:lineRule="atLeast"/>
        <w:rPr>
          <w:sz w:val="20"/>
          <w:szCs w:val="20"/>
        </w:rPr>
      </w:pPr>
      <w:r>
        <w:rPr>
          <w:rFonts w:ascii="Verdana" w:hAnsi="Verdana"/>
          <w:b/>
          <w:bCs/>
          <w:sz w:val="20"/>
          <w:szCs w:val="20"/>
        </w:rPr>
        <w:t>«Αναμόρφωση των οικονομικών στόχων του ΟΠΔ</w:t>
      </w:r>
    </w:p>
    <w:p w:rsidR="005D259F" w:rsidRDefault="005D259F" w:rsidP="005D259F">
      <w:pPr>
        <w:pStyle w:val="western"/>
        <w:spacing w:after="0" w:afterAutospacing="0" w:line="261" w:lineRule="atLeast"/>
        <w:rPr>
          <w:sz w:val="20"/>
          <w:szCs w:val="20"/>
        </w:rPr>
      </w:pPr>
      <w:r>
        <w:rPr>
          <w:rFonts w:ascii="Verdana" w:hAnsi="Verdana"/>
          <w:sz w:val="20"/>
          <w:szCs w:val="20"/>
        </w:rPr>
        <w:t xml:space="preserve">1. Οι στόχοι εσόδων, εξόδων και απλήρωτων υποχρεώσεων των Πινάκων </w:t>
      </w:r>
      <w:proofErr w:type="spellStart"/>
      <w:r>
        <w:rPr>
          <w:rFonts w:ascii="Verdana" w:hAnsi="Verdana"/>
          <w:sz w:val="20"/>
          <w:szCs w:val="20"/>
        </w:rPr>
        <w:t>Στοχοθεσίας</w:t>
      </w:r>
      <w:proofErr w:type="spellEnd"/>
      <w:r>
        <w:rPr>
          <w:rFonts w:ascii="Verdana" w:hAnsi="Verdana"/>
          <w:sz w:val="20"/>
          <w:szCs w:val="20"/>
        </w:rPr>
        <w:t xml:space="preserve"> Οικονομικών Αποτελεσμάτων του ΟΠΔ αναμορφώνονται υποχρεωτικά κατά το χρόνο υποχρεωτικής αναμόρφωσης του προϋπολογισμού και έως το τέλος Φεβρουαρίου του έτους που αφορά η </w:t>
      </w:r>
      <w:proofErr w:type="spellStart"/>
      <w:r>
        <w:rPr>
          <w:rFonts w:ascii="Verdana" w:hAnsi="Verdana"/>
          <w:sz w:val="20"/>
          <w:szCs w:val="20"/>
        </w:rPr>
        <w:t>στοχοθεσία</w:t>
      </w:r>
      <w:proofErr w:type="spellEnd"/>
      <w:r>
        <w:rPr>
          <w:rFonts w:ascii="Verdana" w:hAnsi="Verdana"/>
          <w:sz w:val="20"/>
          <w:szCs w:val="20"/>
        </w:rPr>
        <w:t xml:space="preserve">. Για την αναμόρφωση αυτή λαμβάνονται υπόψη τα πραγματικά αποτελέσματα όπως αυτά έχουν διαμορφωθεί την 31.12 του έτους που προηγείται της </w:t>
      </w:r>
      <w:proofErr w:type="spellStart"/>
      <w:r>
        <w:rPr>
          <w:rFonts w:ascii="Verdana" w:hAnsi="Verdana"/>
          <w:sz w:val="20"/>
          <w:szCs w:val="20"/>
        </w:rPr>
        <w:t>στοχοθεσίας</w:t>
      </w:r>
      <w:proofErr w:type="spellEnd"/>
      <w:r>
        <w:rPr>
          <w:rFonts w:ascii="Verdana" w:hAnsi="Verdana"/>
          <w:sz w:val="20"/>
          <w:szCs w:val="20"/>
        </w:rPr>
        <w:t xml:space="preserve"> (συμπεριλαμβανομένων των στοιχείων διαθεσίμων και απλήρωτων υποχρεώσεων). Κατά την υποχρεωτική αναμόρφωση, δύναται να </w:t>
      </w:r>
      <w:r>
        <w:rPr>
          <w:rFonts w:ascii="Verdana" w:hAnsi="Verdana"/>
          <w:sz w:val="20"/>
          <w:szCs w:val="20"/>
        </w:rPr>
        <w:lastRenderedPageBreak/>
        <w:t xml:space="preserve">τροποποιηθεί η χρονική κατανομή των στόχων τηρώντας τις αρχές και τις οδηγίες κατάρτισης της </w:t>
      </w:r>
      <w:proofErr w:type="spellStart"/>
      <w:r>
        <w:rPr>
          <w:rFonts w:ascii="Verdana" w:hAnsi="Verdana"/>
          <w:sz w:val="20"/>
          <w:szCs w:val="20"/>
        </w:rPr>
        <w:t>στοχοθεσίας</w:t>
      </w:r>
      <w:proofErr w:type="spellEnd"/>
      <w:r>
        <w:rPr>
          <w:rFonts w:ascii="Verdana" w:hAnsi="Verdana"/>
          <w:sz w:val="20"/>
          <w:szCs w:val="20"/>
        </w:rPr>
        <w:t xml:space="preserve"> που περιγράφονται στα άρθρα 1 και 2 της παρούσας.</w:t>
      </w:r>
    </w:p>
    <w:p w:rsidR="005D259F" w:rsidRDefault="005D259F" w:rsidP="005D259F">
      <w:pPr>
        <w:pStyle w:val="western"/>
        <w:spacing w:after="0" w:afterAutospacing="0" w:line="261" w:lineRule="atLeast"/>
        <w:rPr>
          <w:sz w:val="20"/>
          <w:szCs w:val="20"/>
        </w:rPr>
      </w:pPr>
      <w:r>
        <w:rPr>
          <w:rFonts w:ascii="Verdana" w:hAnsi="Verdana"/>
          <w:sz w:val="20"/>
          <w:szCs w:val="20"/>
        </w:rPr>
        <w:t xml:space="preserve">2. Μετά την υποχρεωτική αναμόρφωση του ΟΠΔ, οι στόχοι δύνανται να αναμορφωθούν μία φορά, έως το τέλος Ιουνίου, του έτους που αφορά η </w:t>
      </w:r>
      <w:proofErr w:type="spellStart"/>
      <w:r>
        <w:rPr>
          <w:rFonts w:ascii="Verdana" w:hAnsi="Verdana"/>
          <w:sz w:val="20"/>
          <w:szCs w:val="20"/>
        </w:rPr>
        <w:t>στοχοθεσία</w:t>
      </w:r>
      <w:proofErr w:type="spellEnd"/>
      <w:r>
        <w:rPr>
          <w:rFonts w:ascii="Verdana" w:hAnsi="Verdana"/>
          <w:sz w:val="20"/>
          <w:szCs w:val="20"/>
        </w:rPr>
        <w:t>. Περαιτέρω, οι στόχοι δεν τροποποιούνται, ανεξαρτήτως εάν απαιτείται ή πραγματοποιείται αναμόρφωση του προϋπολογισμού κατά τη διάρκεια του έτους.</w:t>
      </w:r>
    </w:p>
    <w:p w:rsidR="005D259F" w:rsidRDefault="005D259F" w:rsidP="005D259F">
      <w:pPr>
        <w:pStyle w:val="western"/>
        <w:spacing w:after="0" w:afterAutospacing="0" w:line="261" w:lineRule="atLeast"/>
        <w:rPr>
          <w:rFonts w:ascii="Verdana" w:hAnsi="Verdana"/>
          <w:sz w:val="20"/>
          <w:szCs w:val="20"/>
        </w:rPr>
      </w:pPr>
      <w:r>
        <w:rPr>
          <w:rFonts w:ascii="Verdana" w:hAnsi="Verdana"/>
          <w:sz w:val="20"/>
          <w:szCs w:val="20"/>
        </w:rPr>
        <w:t xml:space="preserve">3.  Η </w:t>
      </w:r>
      <w:proofErr w:type="spellStart"/>
      <w:r>
        <w:rPr>
          <w:rFonts w:ascii="Verdana" w:hAnsi="Verdana"/>
          <w:sz w:val="20"/>
          <w:szCs w:val="20"/>
        </w:rPr>
        <w:t>επικαιροποίηση</w:t>
      </w:r>
      <w:proofErr w:type="spellEnd"/>
      <w:r>
        <w:rPr>
          <w:rFonts w:ascii="Verdana" w:hAnsi="Verdana"/>
          <w:sz w:val="20"/>
          <w:szCs w:val="20"/>
        </w:rPr>
        <w:t xml:space="preserve"> του υποτομέα SI 313 «Τοπική Αυτοδιοίκηση» του ΜΦΓΚ ως προς τους ενταγμένους σε αυτό φορείς συνεπάγεται την υποχρέωση ανάλογης αναμόρφωσης του ΟΠΔ του ОТА, εφόσον εντάσσεται στη Γενική Κυβέρνηση νομικό πρόσωπο του ОТА. Η αναμόρφωση πραγματοποιείται εντός δύο μηνών από το μήνα δημοσίευσης της τροποποίησης του ΜΦΓΚ και σε κάθε περίπτωση από την έναρξη του ημερολογιακού τριμήνου που έπεται της προθεσμίας αυτής.» </w:t>
      </w:r>
    </w:p>
    <w:p w:rsidR="005D259F" w:rsidRDefault="005D259F" w:rsidP="005D259F">
      <w:pPr>
        <w:pStyle w:val="western"/>
        <w:spacing w:before="0" w:beforeAutospacing="0" w:after="0" w:afterAutospacing="0"/>
        <w:rPr>
          <w:rFonts w:ascii="Verdana" w:hAnsi="Verdana"/>
          <w:sz w:val="20"/>
          <w:szCs w:val="20"/>
        </w:rPr>
      </w:pPr>
    </w:p>
    <w:p w:rsidR="005D259F" w:rsidRDefault="005D259F" w:rsidP="005D259F">
      <w:pPr>
        <w:pStyle w:val="11"/>
        <w:shd w:val="clear" w:color="auto" w:fill="auto"/>
        <w:spacing w:before="0" w:after="0" w:line="240" w:lineRule="auto"/>
        <w:ind w:left="40"/>
        <w:rPr>
          <w:rFonts w:ascii="Arial" w:hAnsi="Arial" w:cs="Arial"/>
          <w:sz w:val="20"/>
          <w:szCs w:val="20"/>
        </w:rPr>
      </w:pPr>
      <w:r>
        <w:rPr>
          <w:rFonts w:ascii="Arial" w:hAnsi="Arial" w:cs="Arial"/>
          <w:sz w:val="20"/>
          <w:szCs w:val="20"/>
        </w:rPr>
        <w:t>Τροποποιούμε τον</w:t>
      </w:r>
      <w:r w:rsidRPr="00401FBF">
        <w:rPr>
          <w:rFonts w:ascii="Arial" w:hAnsi="Arial" w:cs="Arial"/>
          <w:sz w:val="20"/>
          <w:szCs w:val="20"/>
        </w:rPr>
        <w:t xml:space="preserve"> πίνακα </w:t>
      </w:r>
      <w:proofErr w:type="spellStart"/>
      <w:r w:rsidRPr="00401FBF">
        <w:rPr>
          <w:rFonts w:ascii="Arial" w:hAnsi="Arial" w:cs="Arial"/>
          <w:sz w:val="20"/>
          <w:szCs w:val="20"/>
        </w:rPr>
        <w:t>στοχοθεσίας</w:t>
      </w:r>
      <w:proofErr w:type="spellEnd"/>
      <w:r w:rsidRPr="00401FBF">
        <w:rPr>
          <w:rFonts w:ascii="Arial" w:hAnsi="Arial" w:cs="Arial"/>
          <w:sz w:val="20"/>
          <w:szCs w:val="20"/>
        </w:rPr>
        <w:t xml:space="preserve"> 5</w:t>
      </w:r>
      <w:r>
        <w:rPr>
          <w:rFonts w:ascii="Arial" w:hAnsi="Arial" w:cs="Arial"/>
          <w:sz w:val="20"/>
          <w:szCs w:val="20"/>
          <w:vertAlign w:val="superscript"/>
        </w:rPr>
        <w:t>Α</w:t>
      </w:r>
      <w:r w:rsidRPr="00401FBF">
        <w:rPr>
          <w:rFonts w:ascii="Arial" w:hAnsi="Arial" w:cs="Arial"/>
          <w:sz w:val="20"/>
          <w:szCs w:val="20"/>
        </w:rPr>
        <w:t xml:space="preserve"> του προϋπολογισμού 2021</w:t>
      </w:r>
      <w:r>
        <w:rPr>
          <w:rFonts w:ascii="Arial" w:hAnsi="Arial" w:cs="Arial"/>
          <w:sz w:val="20"/>
          <w:szCs w:val="20"/>
        </w:rPr>
        <w:t xml:space="preserve"> ως προς </w:t>
      </w:r>
      <w:r w:rsidRPr="00401FBF">
        <w:rPr>
          <w:rFonts w:ascii="Arial" w:hAnsi="Arial" w:cs="Arial"/>
          <w:sz w:val="20"/>
          <w:szCs w:val="20"/>
        </w:rPr>
        <w:t>τα παρακάτω σημεία:</w:t>
      </w:r>
    </w:p>
    <w:p w:rsidR="005D259F" w:rsidRPr="00401FBF" w:rsidRDefault="005D259F" w:rsidP="005D259F">
      <w:pPr>
        <w:pStyle w:val="11"/>
        <w:shd w:val="clear" w:color="auto" w:fill="auto"/>
        <w:spacing w:before="0" w:after="0" w:line="240" w:lineRule="auto"/>
        <w:ind w:left="40"/>
        <w:rPr>
          <w:rFonts w:ascii="Arial" w:hAnsi="Arial" w:cs="Arial"/>
          <w:sz w:val="20"/>
          <w:szCs w:val="20"/>
        </w:rPr>
      </w:pPr>
    </w:p>
    <w:p w:rsidR="005D259F" w:rsidRDefault="005D259F" w:rsidP="005D259F">
      <w:pPr>
        <w:pStyle w:val="11"/>
        <w:shd w:val="clear" w:color="auto" w:fill="auto"/>
        <w:tabs>
          <w:tab w:val="left" w:pos="809"/>
        </w:tabs>
        <w:spacing w:before="0" w:after="0" w:line="240" w:lineRule="auto"/>
        <w:rPr>
          <w:rFonts w:ascii="Arial" w:hAnsi="Arial" w:cs="Arial"/>
          <w:b/>
          <w:sz w:val="20"/>
          <w:szCs w:val="20"/>
          <w:u w:val="single"/>
        </w:rPr>
      </w:pPr>
      <w:r w:rsidRPr="00401FBF">
        <w:rPr>
          <w:rFonts w:ascii="Arial" w:hAnsi="Arial" w:cs="Arial"/>
          <w:b/>
          <w:sz w:val="20"/>
          <w:szCs w:val="20"/>
          <w:u w:val="single"/>
        </w:rPr>
        <w:t>Α</w:t>
      </w:r>
      <w:r w:rsidRPr="00177518">
        <w:rPr>
          <w:rFonts w:ascii="Arial" w:hAnsi="Arial" w:cs="Arial"/>
          <w:b/>
          <w:sz w:val="20"/>
          <w:szCs w:val="20"/>
          <w:u w:val="single"/>
        </w:rPr>
        <w:t>. ΣΤΟΧΟΘΕΣΙΑ ΕΣΟΔΩΝ</w:t>
      </w:r>
    </w:p>
    <w:p w:rsidR="005D259F" w:rsidRPr="00177518" w:rsidRDefault="005D259F" w:rsidP="005D259F">
      <w:pPr>
        <w:pStyle w:val="11"/>
        <w:shd w:val="clear" w:color="auto" w:fill="auto"/>
        <w:tabs>
          <w:tab w:val="left" w:pos="809"/>
        </w:tabs>
        <w:spacing w:before="0" w:after="0" w:line="240" w:lineRule="auto"/>
        <w:rPr>
          <w:rFonts w:ascii="Arial" w:hAnsi="Arial" w:cs="Arial"/>
          <w:b/>
          <w:sz w:val="20"/>
          <w:szCs w:val="20"/>
          <w:u w:val="single"/>
        </w:rPr>
      </w:pPr>
    </w:p>
    <w:p w:rsidR="005D259F" w:rsidRPr="00401FBF" w:rsidRDefault="005D259F" w:rsidP="005D259F">
      <w:pPr>
        <w:pStyle w:val="11"/>
        <w:shd w:val="clear" w:color="auto" w:fill="auto"/>
        <w:spacing w:before="0" w:after="0" w:line="240" w:lineRule="auto"/>
        <w:ind w:left="40" w:right="520"/>
        <w:rPr>
          <w:rFonts w:ascii="Arial" w:hAnsi="Arial" w:cs="Arial"/>
          <w:sz w:val="20"/>
          <w:szCs w:val="20"/>
        </w:rPr>
      </w:pPr>
      <w:r w:rsidRPr="00401FBF">
        <w:rPr>
          <w:rFonts w:ascii="Arial" w:hAnsi="Arial" w:cs="Arial"/>
          <w:sz w:val="20"/>
          <w:szCs w:val="20"/>
        </w:rPr>
        <w:t xml:space="preserve">Τροποποίηση της </w:t>
      </w:r>
      <w:r w:rsidRPr="00177518">
        <w:rPr>
          <w:rFonts w:ascii="Arial" w:hAnsi="Arial" w:cs="Arial"/>
          <w:sz w:val="20"/>
          <w:szCs w:val="20"/>
          <w:u w:val="single"/>
        </w:rPr>
        <w:t>γραμμής 6 (Διαθέσιμα):</w:t>
      </w:r>
      <w:r w:rsidRPr="00401FBF">
        <w:rPr>
          <w:rFonts w:ascii="Arial" w:hAnsi="Arial" w:cs="Arial"/>
          <w:sz w:val="20"/>
          <w:szCs w:val="20"/>
        </w:rPr>
        <w:t xml:space="preserve"> από το αρχικό ποσό: </w:t>
      </w:r>
      <w:r w:rsidRPr="008E7C16">
        <w:rPr>
          <w:rFonts w:ascii="Arial" w:hAnsi="Arial" w:cs="Arial"/>
          <w:sz w:val="20"/>
          <w:szCs w:val="20"/>
        </w:rPr>
        <w:t>3.370.000</w:t>
      </w:r>
      <w:r w:rsidRPr="00401FBF">
        <w:rPr>
          <w:rFonts w:ascii="Arial" w:hAnsi="Arial" w:cs="Arial"/>
          <w:sz w:val="20"/>
          <w:szCs w:val="20"/>
        </w:rPr>
        <w:t xml:space="preserve">,00 ευρώ στο </w:t>
      </w:r>
      <w:r w:rsidRPr="008E7C16">
        <w:rPr>
          <w:rFonts w:ascii="Arial" w:hAnsi="Arial" w:cs="Arial"/>
          <w:sz w:val="20"/>
          <w:szCs w:val="20"/>
        </w:rPr>
        <w:t>3.325.716</w:t>
      </w:r>
      <w:r w:rsidRPr="00401FBF">
        <w:rPr>
          <w:rFonts w:ascii="Arial" w:hAnsi="Arial" w:cs="Arial"/>
          <w:sz w:val="20"/>
          <w:szCs w:val="20"/>
        </w:rPr>
        <w:t>,</w:t>
      </w:r>
      <w:r w:rsidRPr="008E7C16">
        <w:rPr>
          <w:rFonts w:ascii="Arial" w:hAnsi="Arial" w:cs="Arial"/>
          <w:sz w:val="20"/>
          <w:szCs w:val="20"/>
        </w:rPr>
        <w:t>01</w:t>
      </w:r>
      <w:r w:rsidRPr="00401FBF">
        <w:rPr>
          <w:rFonts w:ascii="Arial" w:hAnsi="Arial" w:cs="Arial"/>
          <w:sz w:val="20"/>
          <w:szCs w:val="20"/>
        </w:rPr>
        <w:t xml:space="preserve"> ευρώ.</w:t>
      </w:r>
    </w:p>
    <w:p w:rsidR="005D259F" w:rsidRPr="005D259F" w:rsidRDefault="005D259F" w:rsidP="005D259F">
      <w:pPr>
        <w:pStyle w:val="western"/>
        <w:spacing w:before="0" w:beforeAutospacing="0" w:after="0" w:afterAutospacing="0"/>
        <w:rPr>
          <w:rFonts w:ascii="Arial" w:hAnsi="Arial" w:cs="Arial"/>
          <w:sz w:val="20"/>
          <w:szCs w:val="20"/>
        </w:rPr>
      </w:pPr>
      <w:r w:rsidRPr="00401FBF">
        <w:rPr>
          <w:rFonts w:ascii="Arial" w:hAnsi="Arial" w:cs="Arial"/>
          <w:sz w:val="20"/>
          <w:szCs w:val="20"/>
        </w:rPr>
        <w:t xml:space="preserve"> Τροποποίηση της </w:t>
      </w:r>
      <w:r w:rsidRPr="00177518">
        <w:rPr>
          <w:rFonts w:ascii="Arial" w:hAnsi="Arial" w:cs="Arial"/>
          <w:sz w:val="20"/>
          <w:szCs w:val="20"/>
          <w:u w:val="single"/>
        </w:rPr>
        <w:t>γραμμής 7 (5. Χρηματικό υπόλοιπο):</w:t>
      </w:r>
      <w:r w:rsidRPr="00401FBF">
        <w:rPr>
          <w:rFonts w:ascii="Arial" w:hAnsi="Arial" w:cs="Arial"/>
          <w:sz w:val="20"/>
          <w:szCs w:val="20"/>
        </w:rPr>
        <w:t xml:space="preserve"> από το αρχικό ποσό: </w:t>
      </w:r>
      <w:r w:rsidRPr="008E7C16">
        <w:rPr>
          <w:rFonts w:ascii="Arial" w:hAnsi="Arial" w:cs="Arial"/>
          <w:sz w:val="20"/>
          <w:szCs w:val="20"/>
        </w:rPr>
        <w:t>3.370.000</w:t>
      </w:r>
      <w:r w:rsidRPr="00401FBF">
        <w:rPr>
          <w:rFonts w:ascii="Arial" w:hAnsi="Arial" w:cs="Arial"/>
          <w:sz w:val="20"/>
          <w:szCs w:val="20"/>
        </w:rPr>
        <w:t xml:space="preserve">,00 ευρώ στο </w:t>
      </w:r>
      <w:r w:rsidRPr="008E7C16">
        <w:rPr>
          <w:rFonts w:ascii="Arial" w:hAnsi="Arial" w:cs="Arial"/>
          <w:sz w:val="20"/>
          <w:szCs w:val="20"/>
        </w:rPr>
        <w:t>3.325.716</w:t>
      </w:r>
      <w:r w:rsidRPr="00401FBF">
        <w:rPr>
          <w:rFonts w:ascii="Arial" w:hAnsi="Arial" w:cs="Arial"/>
          <w:sz w:val="20"/>
          <w:szCs w:val="20"/>
        </w:rPr>
        <w:t>,</w:t>
      </w:r>
      <w:r w:rsidRPr="008E7C16">
        <w:rPr>
          <w:rFonts w:ascii="Arial" w:hAnsi="Arial" w:cs="Arial"/>
          <w:sz w:val="20"/>
          <w:szCs w:val="20"/>
        </w:rPr>
        <w:t>01</w:t>
      </w:r>
      <w:r w:rsidRPr="00401FBF">
        <w:rPr>
          <w:rFonts w:ascii="Arial" w:hAnsi="Arial" w:cs="Arial"/>
          <w:sz w:val="20"/>
          <w:szCs w:val="20"/>
        </w:rPr>
        <w:t xml:space="preserve"> ευρώ.</w:t>
      </w:r>
    </w:p>
    <w:p w:rsidR="005D259F" w:rsidRPr="005D259F" w:rsidRDefault="005D259F" w:rsidP="005D259F">
      <w:pPr>
        <w:pStyle w:val="western"/>
        <w:spacing w:before="0" w:beforeAutospacing="0" w:after="0" w:afterAutospacing="0"/>
        <w:rPr>
          <w:rFonts w:ascii="Arial" w:hAnsi="Arial" w:cs="Arial"/>
          <w:sz w:val="20"/>
          <w:szCs w:val="20"/>
        </w:rPr>
      </w:pPr>
    </w:p>
    <w:p w:rsidR="005D259F" w:rsidRDefault="005D259F" w:rsidP="005D259F">
      <w:pPr>
        <w:pStyle w:val="af2"/>
        <w:shd w:val="clear" w:color="auto" w:fill="auto"/>
        <w:tabs>
          <w:tab w:val="left" w:pos="733"/>
        </w:tabs>
        <w:spacing w:line="240" w:lineRule="auto"/>
        <w:rPr>
          <w:rFonts w:ascii="Arial" w:hAnsi="Arial" w:cs="Arial"/>
          <w:b/>
          <w:sz w:val="20"/>
          <w:szCs w:val="20"/>
          <w:u w:val="single"/>
        </w:rPr>
      </w:pPr>
      <w:r w:rsidRPr="00177518">
        <w:rPr>
          <w:rFonts w:ascii="Arial" w:hAnsi="Arial" w:cs="Arial"/>
          <w:b/>
          <w:sz w:val="20"/>
          <w:szCs w:val="20"/>
          <w:u w:val="single"/>
        </w:rPr>
        <w:t>Β. ΣΤΟΧΟΘΕΣΙΑ ΕΞΟΔΩΝ</w:t>
      </w:r>
    </w:p>
    <w:p w:rsidR="005D259F" w:rsidRPr="005D259F" w:rsidRDefault="005D259F" w:rsidP="005D259F">
      <w:pPr>
        <w:pStyle w:val="af2"/>
        <w:shd w:val="clear" w:color="auto" w:fill="auto"/>
        <w:tabs>
          <w:tab w:val="left" w:pos="733"/>
        </w:tabs>
        <w:spacing w:line="240" w:lineRule="auto"/>
        <w:rPr>
          <w:rFonts w:ascii="Arial" w:hAnsi="Arial" w:cs="Arial"/>
          <w:b/>
          <w:sz w:val="20"/>
          <w:szCs w:val="20"/>
          <w:u w:val="single"/>
        </w:rPr>
      </w:pPr>
    </w:p>
    <w:p w:rsidR="005D259F" w:rsidRPr="00401FBF" w:rsidRDefault="005D259F" w:rsidP="005D259F">
      <w:pPr>
        <w:pStyle w:val="af2"/>
        <w:shd w:val="clear" w:color="auto" w:fill="auto"/>
        <w:spacing w:line="240" w:lineRule="auto"/>
        <w:ind w:right="420"/>
        <w:rPr>
          <w:rFonts w:ascii="Arial" w:hAnsi="Arial" w:cs="Arial"/>
          <w:sz w:val="20"/>
          <w:szCs w:val="20"/>
        </w:rPr>
      </w:pPr>
      <w:r w:rsidRPr="00401FBF">
        <w:rPr>
          <w:rFonts w:ascii="Arial" w:hAnsi="Arial" w:cs="Arial"/>
          <w:sz w:val="20"/>
          <w:szCs w:val="20"/>
        </w:rPr>
        <w:t>Γ.1 ΥΨΟΣ ΑΠΛΗΡΩΤΩΝ ΥΠΟΧΡΕΩΣΕΩΝ ΚΑΤΑ ΤΗΝ 31/12 ΠΡΟΗΓΟΥΜΕΝΟΥ ΟΙΚ. ΕΤΟΥΣ</w:t>
      </w:r>
    </w:p>
    <w:p w:rsidR="005D259F" w:rsidRPr="005D259F" w:rsidRDefault="005D259F" w:rsidP="005D259F">
      <w:pPr>
        <w:pStyle w:val="af2"/>
        <w:shd w:val="clear" w:color="auto" w:fill="auto"/>
        <w:spacing w:line="240" w:lineRule="auto"/>
        <w:ind w:right="460"/>
        <w:jc w:val="both"/>
        <w:rPr>
          <w:rFonts w:ascii="Arial" w:hAnsi="Arial" w:cs="Arial"/>
          <w:sz w:val="20"/>
          <w:szCs w:val="20"/>
        </w:rPr>
      </w:pPr>
      <w:r w:rsidRPr="00401FBF">
        <w:rPr>
          <w:rFonts w:ascii="Arial" w:hAnsi="Arial" w:cs="Arial"/>
          <w:sz w:val="20"/>
          <w:szCs w:val="20"/>
        </w:rPr>
        <w:t xml:space="preserve">Τροποποίηση από το ποσό των </w:t>
      </w:r>
      <w:r>
        <w:rPr>
          <w:rFonts w:ascii="Arial" w:hAnsi="Arial" w:cs="Arial"/>
          <w:sz w:val="20"/>
          <w:szCs w:val="20"/>
        </w:rPr>
        <w:t>627</w:t>
      </w:r>
      <w:r w:rsidRPr="00401FBF">
        <w:rPr>
          <w:rFonts w:ascii="Arial" w:hAnsi="Arial" w:cs="Arial"/>
          <w:sz w:val="20"/>
          <w:szCs w:val="20"/>
        </w:rPr>
        <w:t>.</w:t>
      </w:r>
      <w:r>
        <w:rPr>
          <w:rFonts w:ascii="Arial" w:hAnsi="Arial" w:cs="Arial"/>
          <w:sz w:val="20"/>
          <w:szCs w:val="20"/>
        </w:rPr>
        <w:t>522</w:t>
      </w:r>
      <w:r w:rsidRPr="00401FBF">
        <w:rPr>
          <w:rFonts w:ascii="Arial" w:hAnsi="Arial" w:cs="Arial"/>
          <w:sz w:val="20"/>
          <w:szCs w:val="20"/>
        </w:rPr>
        <w:t>,</w:t>
      </w:r>
      <w:r>
        <w:rPr>
          <w:rFonts w:ascii="Arial" w:hAnsi="Arial" w:cs="Arial"/>
          <w:sz w:val="20"/>
          <w:szCs w:val="20"/>
        </w:rPr>
        <w:t>92</w:t>
      </w:r>
      <w:r w:rsidRPr="00401FBF">
        <w:rPr>
          <w:rFonts w:ascii="Arial" w:hAnsi="Arial" w:cs="Arial"/>
          <w:sz w:val="20"/>
          <w:szCs w:val="20"/>
        </w:rPr>
        <w:t xml:space="preserve"> ευρώ που είχε αρχικά υπολογισθεί κατά τη σύνταξη του Προϋπολογισμού οικ. Έτους 2021, στο οριστικό </w:t>
      </w:r>
      <w:r w:rsidR="00915862" w:rsidRPr="00915862">
        <w:rPr>
          <w:rFonts w:ascii="Arial" w:hAnsi="Arial" w:cs="Arial"/>
          <w:sz w:val="20"/>
          <w:szCs w:val="20"/>
          <w:u w:val="single"/>
        </w:rPr>
        <w:t>502</w:t>
      </w:r>
      <w:r w:rsidRPr="00915862">
        <w:rPr>
          <w:rFonts w:ascii="Arial" w:hAnsi="Arial" w:cs="Arial"/>
          <w:sz w:val="20"/>
          <w:szCs w:val="20"/>
          <w:u w:val="single"/>
        </w:rPr>
        <w:t>.</w:t>
      </w:r>
      <w:r w:rsidR="00915862" w:rsidRPr="00915862">
        <w:rPr>
          <w:rFonts w:ascii="Arial" w:hAnsi="Arial" w:cs="Arial"/>
          <w:sz w:val="20"/>
          <w:szCs w:val="20"/>
          <w:u w:val="single"/>
        </w:rPr>
        <w:t>216</w:t>
      </w:r>
      <w:r w:rsidRPr="00915862">
        <w:rPr>
          <w:rFonts w:ascii="Arial" w:hAnsi="Arial" w:cs="Arial"/>
          <w:sz w:val="20"/>
          <w:szCs w:val="20"/>
          <w:u w:val="single"/>
        </w:rPr>
        <w:t>,</w:t>
      </w:r>
      <w:r w:rsidR="00915862" w:rsidRPr="00915862">
        <w:rPr>
          <w:rFonts w:ascii="Arial" w:hAnsi="Arial" w:cs="Arial"/>
          <w:sz w:val="20"/>
          <w:szCs w:val="20"/>
          <w:u w:val="single"/>
        </w:rPr>
        <w:t>71</w:t>
      </w:r>
      <w:r w:rsidRPr="00401FBF">
        <w:rPr>
          <w:rFonts w:ascii="Arial" w:hAnsi="Arial" w:cs="Arial"/>
          <w:sz w:val="20"/>
          <w:szCs w:val="20"/>
        </w:rPr>
        <w:t xml:space="preserve"> ευρώ, ποσό που προέκυψε κατά το κλείσιμο του οικ. Έτους 2020 </w:t>
      </w:r>
    </w:p>
    <w:p w:rsidR="005D259F" w:rsidRDefault="005D259F" w:rsidP="005D259F">
      <w:pPr>
        <w:pStyle w:val="af2"/>
        <w:shd w:val="clear" w:color="auto" w:fill="auto"/>
        <w:spacing w:line="240" w:lineRule="auto"/>
        <w:ind w:right="460"/>
        <w:jc w:val="both"/>
        <w:rPr>
          <w:rFonts w:ascii="Arial" w:hAnsi="Arial" w:cs="Arial"/>
          <w:sz w:val="20"/>
          <w:szCs w:val="20"/>
        </w:rPr>
      </w:pPr>
      <w:r>
        <w:rPr>
          <w:rFonts w:ascii="Arial" w:hAnsi="Arial" w:cs="Arial"/>
          <w:sz w:val="20"/>
          <w:szCs w:val="20"/>
        </w:rPr>
        <w:t>Γ</w:t>
      </w:r>
      <w:r w:rsidR="00915862">
        <w:rPr>
          <w:rFonts w:ascii="Arial" w:hAnsi="Arial" w:cs="Arial"/>
          <w:sz w:val="20"/>
          <w:szCs w:val="20"/>
        </w:rPr>
        <w:t xml:space="preserve">ραμμή </w:t>
      </w:r>
      <w:r>
        <w:rPr>
          <w:rFonts w:ascii="Arial" w:hAnsi="Arial" w:cs="Arial"/>
          <w:sz w:val="20"/>
          <w:szCs w:val="20"/>
        </w:rPr>
        <w:t>4 ΠΛΗΡΩΜΕΣ Π.Ο.Ε.</w:t>
      </w:r>
    </w:p>
    <w:p w:rsidR="005D259F" w:rsidRDefault="005D259F" w:rsidP="005D259F">
      <w:pPr>
        <w:pStyle w:val="af2"/>
        <w:shd w:val="clear" w:color="auto" w:fill="auto"/>
        <w:spacing w:line="240" w:lineRule="auto"/>
        <w:ind w:right="460"/>
        <w:jc w:val="both"/>
        <w:rPr>
          <w:rFonts w:ascii="Arial" w:hAnsi="Arial" w:cs="Arial"/>
          <w:sz w:val="20"/>
          <w:szCs w:val="20"/>
        </w:rPr>
      </w:pPr>
      <w:r w:rsidRPr="00401FBF">
        <w:rPr>
          <w:rFonts w:ascii="Arial" w:hAnsi="Arial" w:cs="Arial"/>
          <w:sz w:val="20"/>
          <w:szCs w:val="20"/>
        </w:rPr>
        <w:t xml:space="preserve">Τροποποίηση από το ποσό των </w:t>
      </w:r>
      <w:r w:rsidR="00915862" w:rsidRPr="00915862">
        <w:rPr>
          <w:rFonts w:ascii="Arial" w:hAnsi="Arial" w:cs="Arial"/>
          <w:sz w:val="20"/>
          <w:szCs w:val="20"/>
          <w:u w:val="single"/>
        </w:rPr>
        <w:t>591.622,62</w:t>
      </w:r>
      <w:r w:rsidRPr="00401FBF">
        <w:rPr>
          <w:rFonts w:ascii="Arial" w:hAnsi="Arial" w:cs="Arial"/>
          <w:sz w:val="20"/>
          <w:szCs w:val="20"/>
        </w:rPr>
        <w:t xml:space="preserve"> ευρώ που είχε αρχικά υπολογισθεί κατά τη σύνταξη του Προϋπολογισμού οικ. Έτους 2021, στο οριστικό </w:t>
      </w:r>
      <w:r w:rsidR="00915862" w:rsidRPr="00915862">
        <w:rPr>
          <w:rFonts w:ascii="Arial" w:hAnsi="Arial" w:cs="Arial"/>
          <w:sz w:val="20"/>
          <w:szCs w:val="20"/>
          <w:u w:val="single"/>
        </w:rPr>
        <w:t>466.316,41</w:t>
      </w:r>
      <w:r w:rsidRPr="00401FBF">
        <w:rPr>
          <w:rFonts w:ascii="Arial" w:hAnsi="Arial" w:cs="Arial"/>
          <w:sz w:val="20"/>
          <w:szCs w:val="20"/>
        </w:rPr>
        <w:t xml:space="preserve"> ευρώ, ποσό που προέκυψε κατά το κλείσιμο του οικ. Έτους 2020 </w:t>
      </w:r>
      <w:r w:rsidR="00915862" w:rsidRPr="00915862">
        <w:rPr>
          <w:rFonts w:ascii="Arial" w:hAnsi="Arial" w:cs="Arial"/>
          <w:sz w:val="20"/>
          <w:szCs w:val="20"/>
        </w:rPr>
        <w:t>και Γραμμή 6</w:t>
      </w:r>
      <w:r w:rsidR="00915862">
        <w:rPr>
          <w:rFonts w:ascii="Arial" w:hAnsi="Arial" w:cs="Arial"/>
          <w:sz w:val="20"/>
          <w:szCs w:val="20"/>
        </w:rPr>
        <w:t xml:space="preserve"> </w:t>
      </w:r>
      <w:r w:rsidR="00915862" w:rsidRPr="00915862">
        <w:rPr>
          <w:rFonts w:ascii="Arial" w:hAnsi="Arial" w:cs="Arial"/>
          <w:sz w:val="20"/>
          <w:szCs w:val="20"/>
        </w:rPr>
        <w:t>(Αποθεματικό) τροποποίηση από το ποσό των 100.000,00 στο ποσό των 181.022,22</w:t>
      </w:r>
    </w:p>
    <w:p w:rsidR="005D259F" w:rsidRPr="008E7C16" w:rsidRDefault="005D259F" w:rsidP="005D259F">
      <w:pPr>
        <w:pStyle w:val="a3"/>
        <w:rPr>
          <w:rFonts w:cs="Arial"/>
          <w:sz w:val="18"/>
          <w:szCs w:val="18"/>
        </w:rPr>
      </w:pPr>
    </w:p>
    <w:p w:rsidR="005D259F" w:rsidRDefault="005D259F" w:rsidP="005D259F">
      <w:pPr>
        <w:autoSpaceDE w:val="0"/>
        <w:autoSpaceDN w:val="0"/>
        <w:adjustRightInd w:val="0"/>
        <w:jc w:val="both"/>
        <w:rPr>
          <w:bCs/>
          <w:iCs/>
          <w:sz w:val="20"/>
          <w:szCs w:val="20"/>
        </w:rPr>
      </w:pPr>
      <w:r w:rsidRPr="009955B5">
        <w:rPr>
          <w:b/>
          <w:bCs/>
          <w:iCs/>
          <w:sz w:val="20"/>
          <w:szCs w:val="20"/>
        </w:rPr>
        <w:t xml:space="preserve">Η Οικονομική Επιτροπή </w:t>
      </w:r>
      <w:r>
        <w:rPr>
          <w:b/>
          <w:bCs/>
          <w:iCs/>
          <w:sz w:val="20"/>
          <w:szCs w:val="20"/>
        </w:rPr>
        <w:t>καλείται να</w:t>
      </w:r>
      <w:r w:rsidRPr="009955B5">
        <w:rPr>
          <w:b/>
          <w:bCs/>
          <w:iCs/>
          <w:sz w:val="20"/>
          <w:szCs w:val="20"/>
        </w:rPr>
        <w:t xml:space="preserve"> καταρτίσε</w:t>
      </w:r>
      <w:r>
        <w:rPr>
          <w:b/>
          <w:bCs/>
          <w:iCs/>
          <w:sz w:val="20"/>
          <w:szCs w:val="20"/>
        </w:rPr>
        <w:t>ι</w:t>
      </w:r>
      <w:r w:rsidRPr="009955B5">
        <w:rPr>
          <w:b/>
          <w:bCs/>
          <w:iCs/>
          <w:sz w:val="20"/>
          <w:szCs w:val="20"/>
        </w:rPr>
        <w:t xml:space="preserve"> το </w:t>
      </w:r>
      <w:r>
        <w:rPr>
          <w:b/>
          <w:bCs/>
          <w:iCs/>
          <w:sz w:val="20"/>
          <w:szCs w:val="20"/>
        </w:rPr>
        <w:t xml:space="preserve">τροποποιημένο </w:t>
      </w:r>
      <w:r w:rsidRPr="009955B5">
        <w:rPr>
          <w:b/>
          <w:bCs/>
          <w:iCs/>
          <w:sz w:val="20"/>
          <w:szCs w:val="20"/>
        </w:rPr>
        <w:t>σχέδιο του Ολοκληρωμένου Πλαισίου Δράσης Δήμου Ηρωικής Πόλεως Νάουσας  για το έτος 202</w:t>
      </w:r>
      <w:r>
        <w:rPr>
          <w:b/>
          <w:bCs/>
          <w:iCs/>
          <w:sz w:val="20"/>
          <w:szCs w:val="20"/>
        </w:rPr>
        <w:t>1</w:t>
      </w:r>
      <w:r w:rsidRPr="009955B5">
        <w:rPr>
          <w:b/>
          <w:bCs/>
          <w:iCs/>
          <w:sz w:val="20"/>
          <w:szCs w:val="20"/>
        </w:rPr>
        <w:t xml:space="preserve"> και </w:t>
      </w:r>
      <w:r>
        <w:rPr>
          <w:b/>
          <w:bCs/>
          <w:iCs/>
          <w:sz w:val="20"/>
          <w:szCs w:val="20"/>
        </w:rPr>
        <w:t xml:space="preserve">να </w:t>
      </w:r>
      <w:r w:rsidRPr="009955B5">
        <w:rPr>
          <w:b/>
          <w:bCs/>
          <w:iCs/>
          <w:sz w:val="20"/>
          <w:szCs w:val="20"/>
        </w:rPr>
        <w:t>το καταθέ</w:t>
      </w:r>
      <w:r>
        <w:rPr>
          <w:b/>
          <w:bCs/>
          <w:iCs/>
          <w:sz w:val="20"/>
          <w:szCs w:val="20"/>
        </w:rPr>
        <w:t>σ</w:t>
      </w:r>
      <w:r w:rsidRPr="009955B5">
        <w:rPr>
          <w:b/>
          <w:bCs/>
          <w:iCs/>
          <w:sz w:val="20"/>
          <w:szCs w:val="20"/>
        </w:rPr>
        <w:t>ει στο Δημοτικό Συμβούλιο</w:t>
      </w:r>
      <w:r w:rsidRPr="009955B5">
        <w:rPr>
          <w:bCs/>
          <w:iCs/>
          <w:sz w:val="20"/>
          <w:szCs w:val="20"/>
        </w:rPr>
        <w:t>.</w:t>
      </w:r>
    </w:p>
    <w:p w:rsidR="005D259F" w:rsidRDefault="005D259F" w:rsidP="005D259F">
      <w:pPr>
        <w:autoSpaceDE w:val="0"/>
        <w:autoSpaceDN w:val="0"/>
        <w:adjustRightInd w:val="0"/>
        <w:jc w:val="both"/>
        <w:rPr>
          <w:bCs/>
          <w:iCs/>
          <w:sz w:val="20"/>
          <w:szCs w:val="20"/>
        </w:rPr>
      </w:pPr>
    </w:p>
    <w:p w:rsidR="005D259F" w:rsidRDefault="005D259F" w:rsidP="005D259F">
      <w:pPr>
        <w:pStyle w:val="a3"/>
        <w:rPr>
          <w:rFonts w:cs="Arial"/>
          <w:sz w:val="18"/>
          <w:szCs w:val="18"/>
        </w:rPr>
      </w:pPr>
      <w:r w:rsidRPr="009955B5">
        <w:rPr>
          <w:bCs/>
          <w:iCs/>
          <w:sz w:val="20"/>
          <w:szCs w:val="20"/>
        </w:rPr>
        <w:t xml:space="preserve"> </w:t>
      </w:r>
      <w:r w:rsidRPr="00A10409">
        <w:rPr>
          <w:b/>
          <w:bCs/>
          <w:iCs/>
          <w:sz w:val="20"/>
          <w:szCs w:val="20"/>
        </w:rPr>
        <w:t>Επισυναπτόμενο</w:t>
      </w:r>
      <w:r>
        <w:rPr>
          <w:b/>
          <w:bCs/>
          <w:iCs/>
          <w:sz w:val="20"/>
          <w:szCs w:val="20"/>
        </w:rPr>
        <w:t>ς</w:t>
      </w:r>
      <w:r w:rsidRPr="00A10409">
        <w:rPr>
          <w:b/>
          <w:bCs/>
          <w:iCs/>
          <w:sz w:val="20"/>
          <w:szCs w:val="20"/>
        </w:rPr>
        <w:t xml:space="preserve"> πίνακ</w:t>
      </w:r>
      <w:r>
        <w:rPr>
          <w:b/>
          <w:bCs/>
          <w:iCs/>
          <w:sz w:val="20"/>
          <w:szCs w:val="20"/>
        </w:rPr>
        <w:t>ας</w:t>
      </w:r>
      <w:r w:rsidRPr="009955B5">
        <w:rPr>
          <w:bCs/>
          <w:iCs/>
          <w:sz w:val="20"/>
          <w:szCs w:val="20"/>
        </w:rPr>
        <w:t xml:space="preserve"> :</w:t>
      </w:r>
      <w:r>
        <w:rPr>
          <w:bCs/>
          <w:iCs/>
          <w:sz w:val="20"/>
          <w:szCs w:val="20"/>
        </w:rPr>
        <w:t>Νέος</w:t>
      </w:r>
      <w:r w:rsidRPr="009955B5">
        <w:rPr>
          <w:bCs/>
          <w:iCs/>
          <w:sz w:val="20"/>
          <w:szCs w:val="20"/>
        </w:rPr>
        <w:t xml:space="preserve"> </w:t>
      </w:r>
      <w:r w:rsidRPr="009955B5">
        <w:rPr>
          <w:bCs/>
          <w:sz w:val="20"/>
          <w:szCs w:val="20"/>
        </w:rPr>
        <w:t xml:space="preserve">Πίνακας (5.Α) </w:t>
      </w:r>
      <w:proofErr w:type="spellStart"/>
      <w:r w:rsidRPr="009955B5">
        <w:rPr>
          <w:bCs/>
          <w:sz w:val="20"/>
          <w:szCs w:val="20"/>
        </w:rPr>
        <w:t>Στοχοθεσίας</w:t>
      </w:r>
      <w:proofErr w:type="spellEnd"/>
      <w:r w:rsidRPr="009955B5">
        <w:rPr>
          <w:bCs/>
          <w:sz w:val="20"/>
          <w:szCs w:val="20"/>
        </w:rPr>
        <w:t xml:space="preserve"> οικονομικών αποτελεσμάτων </w:t>
      </w:r>
      <w:r w:rsidRPr="009955B5">
        <w:rPr>
          <w:bCs/>
          <w:iCs/>
          <w:sz w:val="20"/>
          <w:szCs w:val="20"/>
        </w:rPr>
        <w:t>Δήμου Ηρωικής Πόλεως Νάουσας  έτους 202</w:t>
      </w:r>
      <w:r>
        <w:rPr>
          <w:bCs/>
          <w:iCs/>
          <w:sz w:val="20"/>
          <w:szCs w:val="20"/>
        </w:rPr>
        <w:t>1</w:t>
      </w:r>
    </w:p>
    <w:p w:rsidR="0001456B" w:rsidRDefault="005D259F" w:rsidP="00ED2D51">
      <w:pPr>
        <w:jc w:val="both"/>
        <w:rPr>
          <w:rFonts w:ascii="Arial" w:hAnsi="Arial" w:cs="Arial"/>
          <w:sz w:val="22"/>
          <w:szCs w:val="22"/>
        </w:rPr>
      </w:pPr>
      <w:r>
        <w:rPr>
          <w:rFonts w:ascii="Arial" w:hAnsi="Arial" w:cs="Arial"/>
          <w:sz w:val="22"/>
          <w:szCs w:val="22"/>
        </w:rPr>
        <w:t>Ακολούθως, ο Πρόεδρος κάλεσε τα μέλη να αποφασίσουν σχετικά.</w:t>
      </w:r>
    </w:p>
    <w:p w:rsidR="005D259F" w:rsidRPr="005D259F" w:rsidRDefault="005D259F" w:rsidP="005D259F">
      <w:pPr>
        <w:pStyle w:val="ac"/>
        <w:numPr>
          <w:ilvl w:val="0"/>
          <w:numId w:val="13"/>
        </w:numPr>
        <w:jc w:val="both"/>
        <w:rPr>
          <w:rFonts w:ascii="Arial" w:hAnsi="Arial" w:cs="Arial"/>
        </w:rPr>
      </w:pPr>
      <w:r w:rsidRPr="005D259F">
        <w:rPr>
          <w:rFonts w:ascii="Arial" w:hAnsi="Arial" w:cs="Arial"/>
        </w:rPr>
        <w:t>Η Οικονομική Επιτροπή λαμβάνοντας υπόψη:</w:t>
      </w:r>
    </w:p>
    <w:p w:rsidR="005D259F" w:rsidRPr="005D259F" w:rsidRDefault="005D259F" w:rsidP="005D259F">
      <w:pPr>
        <w:pStyle w:val="ac"/>
        <w:numPr>
          <w:ilvl w:val="0"/>
          <w:numId w:val="13"/>
        </w:numPr>
        <w:jc w:val="both"/>
        <w:rPr>
          <w:rFonts w:ascii="Arial" w:hAnsi="Arial" w:cs="Arial"/>
        </w:rPr>
      </w:pPr>
      <w:r w:rsidRPr="005D259F">
        <w:rPr>
          <w:rFonts w:ascii="Arial" w:hAnsi="Arial" w:cs="Arial"/>
        </w:rPr>
        <w:t>Την εισήγηση του Προέδρου</w:t>
      </w:r>
    </w:p>
    <w:p w:rsidR="005D259F" w:rsidRPr="005D259F" w:rsidRDefault="005D259F" w:rsidP="005D259F">
      <w:pPr>
        <w:pStyle w:val="ac"/>
        <w:numPr>
          <w:ilvl w:val="0"/>
          <w:numId w:val="13"/>
        </w:numPr>
        <w:jc w:val="both"/>
        <w:rPr>
          <w:rFonts w:ascii="Arial" w:hAnsi="Arial" w:cs="Arial"/>
        </w:rPr>
      </w:pPr>
      <w:r w:rsidRPr="005D259F">
        <w:rPr>
          <w:rFonts w:ascii="Arial" w:hAnsi="Arial" w:cs="Arial"/>
        </w:rPr>
        <w:t xml:space="preserve">Την υπ’ αρ. 9351/18-06-2021 </w:t>
      </w:r>
      <w:r w:rsidRPr="005D259F">
        <w:rPr>
          <w:rFonts w:ascii="Tahoma" w:hAnsi="Tahoma" w:cs="Tahoma"/>
        </w:rPr>
        <w:t xml:space="preserve"> εισήγηση του </w:t>
      </w:r>
      <w:r w:rsidRPr="005D259F">
        <w:rPr>
          <w:rFonts w:ascii="Arial" w:hAnsi="Arial" w:cs="Arial"/>
        </w:rPr>
        <w:t>Οικονομικού Τμήματος – Γραφείο Προϋπολογισμού   της Δ/νσης Οικονομικών</w:t>
      </w:r>
    </w:p>
    <w:p w:rsidR="005D259F" w:rsidRPr="00446E9C" w:rsidRDefault="005D259F" w:rsidP="005D259F">
      <w:pPr>
        <w:pStyle w:val="ac"/>
        <w:numPr>
          <w:ilvl w:val="0"/>
          <w:numId w:val="13"/>
        </w:numPr>
        <w:jc w:val="both"/>
        <w:rPr>
          <w:rFonts w:ascii="Arial" w:hAnsi="Arial" w:cs="Arial"/>
        </w:rPr>
      </w:pPr>
      <w:r w:rsidRPr="005D259F">
        <w:rPr>
          <w:rFonts w:ascii="Arial" w:hAnsi="Arial" w:cs="Arial"/>
        </w:rPr>
        <w:t xml:space="preserve">Την </w:t>
      </w:r>
      <w:r w:rsidRPr="00446E9C">
        <w:rPr>
          <w:rFonts w:ascii="Arial" w:hAnsi="Arial" w:cs="Arial"/>
        </w:rPr>
        <w:t xml:space="preserve">Κ.Υ.Α. υπ' </w:t>
      </w:r>
      <w:proofErr w:type="spellStart"/>
      <w:r w:rsidRPr="00446E9C">
        <w:rPr>
          <w:rFonts w:ascii="Arial" w:hAnsi="Arial" w:cs="Arial"/>
        </w:rPr>
        <w:t>αριθμ</w:t>
      </w:r>
      <w:proofErr w:type="spellEnd"/>
      <w:r w:rsidRPr="00446E9C">
        <w:rPr>
          <w:rFonts w:ascii="Arial" w:hAnsi="Arial" w:cs="Arial"/>
        </w:rPr>
        <w:t>. οικ. 46735/25-7-2020 (ΦΕΚ 3170 Β/01-08-2020)</w:t>
      </w:r>
    </w:p>
    <w:p w:rsidR="005D259F" w:rsidRPr="005D259F" w:rsidRDefault="005D259F" w:rsidP="005D259F">
      <w:pPr>
        <w:pStyle w:val="ac"/>
        <w:numPr>
          <w:ilvl w:val="0"/>
          <w:numId w:val="13"/>
        </w:numPr>
        <w:jc w:val="both"/>
        <w:rPr>
          <w:rFonts w:ascii="Arial" w:hAnsi="Arial" w:cs="Arial"/>
        </w:rPr>
      </w:pPr>
      <w:r w:rsidRPr="005D259F">
        <w:rPr>
          <w:rFonts w:ascii="Arial" w:hAnsi="Arial" w:cs="Arial"/>
        </w:rPr>
        <w:t>Το με αρ.πρωτ.331/20-01-21 έγγραφο της Αποκεντρωμένης Διοίκησης Μακεδονίας –Θράκης (</w:t>
      </w:r>
      <w:proofErr w:type="spellStart"/>
      <w:r w:rsidRPr="005D259F">
        <w:rPr>
          <w:rFonts w:ascii="Arial" w:hAnsi="Arial" w:cs="Arial"/>
        </w:rPr>
        <w:t>πρωτ</w:t>
      </w:r>
      <w:proofErr w:type="spellEnd"/>
      <w:r w:rsidRPr="005D259F">
        <w:rPr>
          <w:rFonts w:ascii="Arial" w:hAnsi="Arial" w:cs="Arial"/>
        </w:rPr>
        <w:t xml:space="preserve">. </w:t>
      </w:r>
      <w:proofErr w:type="spellStart"/>
      <w:r w:rsidRPr="005D259F">
        <w:rPr>
          <w:rFonts w:ascii="Arial" w:hAnsi="Arial" w:cs="Arial"/>
        </w:rPr>
        <w:t>εισερχ</w:t>
      </w:r>
      <w:proofErr w:type="spellEnd"/>
      <w:r w:rsidRPr="005D259F">
        <w:rPr>
          <w:rFonts w:ascii="Arial" w:hAnsi="Arial" w:cs="Arial"/>
        </w:rPr>
        <w:t>. στο Δ.Η.Π.</w:t>
      </w:r>
      <w:r w:rsidR="00A169B4">
        <w:rPr>
          <w:rFonts w:ascii="Arial" w:hAnsi="Arial" w:cs="Arial"/>
        </w:rPr>
        <w:t xml:space="preserve"> </w:t>
      </w:r>
      <w:r w:rsidRPr="005D259F">
        <w:rPr>
          <w:rFonts w:ascii="Arial" w:hAnsi="Arial" w:cs="Arial"/>
        </w:rPr>
        <w:t>Νάουσας 525/20-01-21)  με θέμα : «Έλεγχος νομιμότητας της αριθ. 235/2020 απόφασης του δημοτικού συμβουλίου Δ.Η.Π. Νάουσας, αναφορικά με την έγκριση, του προϋπολογισμού και του Ολοκληρωμένου Πλαισίου Δράσης (Ο.Π.Δ.) έτους 2021.»</w:t>
      </w:r>
    </w:p>
    <w:p w:rsidR="005D259F" w:rsidRDefault="005D259F" w:rsidP="005D259F">
      <w:pPr>
        <w:pStyle w:val="ac"/>
        <w:numPr>
          <w:ilvl w:val="0"/>
          <w:numId w:val="13"/>
        </w:numPr>
        <w:jc w:val="both"/>
        <w:rPr>
          <w:rFonts w:ascii="Arial" w:hAnsi="Arial" w:cs="Arial"/>
        </w:rPr>
      </w:pPr>
      <w:r w:rsidRPr="005D259F">
        <w:rPr>
          <w:rFonts w:ascii="Arial" w:hAnsi="Arial" w:cs="Arial"/>
        </w:rPr>
        <w:t xml:space="preserve">Την υποχρέωση υποβολής </w:t>
      </w:r>
      <w:proofErr w:type="spellStart"/>
      <w:r w:rsidRPr="005D259F">
        <w:rPr>
          <w:rFonts w:ascii="Arial" w:hAnsi="Arial" w:cs="Arial"/>
        </w:rPr>
        <w:t>στοχοθεσίας</w:t>
      </w:r>
      <w:proofErr w:type="spellEnd"/>
      <w:r w:rsidRPr="005D259F">
        <w:rPr>
          <w:rFonts w:ascii="Arial" w:hAnsi="Arial" w:cs="Arial"/>
        </w:rPr>
        <w:t xml:space="preserve">  οικονομικών αποτελεσμάτων Ο.Τ.Α. και συμπλήρωσης των προτύπων αρχείων excel στην ιστοσελίδα του ΥΠΕΣ, </w:t>
      </w:r>
      <w:proofErr w:type="spellStart"/>
      <w:r w:rsidRPr="005D259F">
        <w:rPr>
          <w:rFonts w:ascii="Arial" w:hAnsi="Arial" w:cs="Arial"/>
        </w:rPr>
        <w:t>σχετ</w:t>
      </w:r>
      <w:proofErr w:type="spellEnd"/>
      <w:r w:rsidRPr="005D259F">
        <w:rPr>
          <w:rFonts w:ascii="Arial" w:hAnsi="Arial" w:cs="Arial"/>
        </w:rPr>
        <w:t xml:space="preserve">.  34574/05-07-2018 (Β΄ 2942 και 3635) απόφαση των Υπ. Εσωτερικών &amp; Οικονομικών </w:t>
      </w:r>
    </w:p>
    <w:p w:rsidR="005C53EC" w:rsidRPr="005C53EC" w:rsidRDefault="005C53EC" w:rsidP="005C53EC">
      <w:pPr>
        <w:pStyle w:val="ac"/>
        <w:numPr>
          <w:ilvl w:val="0"/>
          <w:numId w:val="13"/>
        </w:numPr>
        <w:jc w:val="both"/>
        <w:rPr>
          <w:rFonts w:ascii="Arial" w:hAnsi="Arial" w:cs="Arial"/>
        </w:rPr>
      </w:pPr>
      <w:r w:rsidRPr="005C53EC">
        <w:rPr>
          <w:rFonts w:ascii="Arial" w:hAnsi="Arial" w:cs="Arial"/>
        </w:rPr>
        <w:t xml:space="preserve">Την απόφαση  20/2021 του Δημοτικού Συμβουλίου «3η Αναμόρφωση Προϋπολογισμού 2021 –Ο.Υ με Α.Δ.Α.: 9Β8ΜΩΚ0-ΖΡΒ η οποία εγκρίθηκε με το αρ.πρωτ.15497/18.03.21 έγγραφο της </w:t>
      </w:r>
      <w:r w:rsidRPr="005C53EC">
        <w:rPr>
          <w:rFonts w:ascii="Arial" w:hAnsi="Arial" w:cs="Arial"/>
        </w:rPr>
        <w:lastRenderedPageBreak/>
        <w:t>Αποκεντρωμένης Διοίκησης Μακεδονίας –Θράκης (</w:t>
      </w:r>
      <w:proofErr w:type="spellStart"/>
      <w:r w:rsidRPr="005C53EC">
        <w:rPr>
          <w:rFonts w:ascii="Arial" w:hAnsi="Arial" w:cs="Arial"/>
        </w:rPr>
        <w:t>πρωτ</w:t>
      </w:r>
      <w:proofErr w:type="spellEnd"/>
      <w:r w:rsidRPr="005C53EC">
        <w:rPr>
          <w:rFonts w:ascii="Arial" w:hAnsi="Arial" w:cs="Arial"/>
        </w:rPr>
        <w:t xml:space="preserve">. </w:t>
      </w:r>
      <w:proofErr w:type="spellStart"/>
      <w:r w:rsidRPr="005C53EC">
        <w:rPr>
          <w:rFonts w:ascii="Arial" w:hAnsi="Arial" w:cs="Arial"/>
        </w:rPr>
        <w:t>εισερχ</w:t>
      </w:r>
      <w:proofErr w:type="spellEnd"/>
      <w:r w:rsidRPr="005C53EC">
        <w:rPr>
          <w:rFonts w:ascii="Arial" w:hAnsi="Arial" w:cs="Arial"/>
        </w:rPr>
        <w:t xml:space="preserve">. στο </w:t>
      </w:r>
      <w:proofErr w:type="spellStart"/>
      <w:r w:rsidRPr="005C53EC">
        <w:rPr>
          <w:rFonts w:ascii="Arial" w:hAnsi="Arial" w:cs="Arial"/>
        </w:rPr>
        <w:t>Δ.Η.Π.Νάουσας</w:t>
      </w:r>
      <w:proofErr w:type="spellEnd"/>
      <w:r w:rsidRPr="005C53EC">
        <w:rPr>
          <w:rFonts w:ascii="Arial" w:hAnsi="Arial" w:cs="Arial"/>
        </w:rPr>
        <w:t xml:space="preserve"> 4395/19-03-21) </w:t>
      </w:r>
    </w:p>
    <w:p w:rsidR="005C53EC" w:rsidRPr="005C53EC" w:rsidRDefault="005C53EC" w:rsidP="005D259F">
      <w:pPr>
        <w:pStyle w:val="ac"/>
        <w:numPr>
          <w:ilvl w:val="0"/>
          <w:numId w:val="13"/>
        </w:numPr>
        <w:jc w:val="both"/>
        <w:rPr>
          <w:rFonts w:ascii="Arial" w:hAnsi="Arial" w:cs="Arial"/>
        </w:rPr>
      </w:pPr>
      <w:r>
        <w:rPr>
          <w:rFonts w:ascii="Arial" w:hAnsi="Arial" w:cs="Arial"/>
        </w:rPr>
        <w:t>Τ</w:t>
      </w:r>
      <w:r w:rsidRPr="005C53EC">
        <w:rPr>
          <w:rFonts w:ascii="Arial" w:hAnsi="Arial" w:cs="Arial"/>
        </w:rPr>
        <w:t>ο άρθρο 75 του Ν. 3463/2006 «</w:t>
      </w:r>
      <w:proofErr w:type="spellStart"/>
      <w:r w:rsidRPr="005C53EC">
        <w:rPr>
          <w:rFonts w:ascii="Arial" w:hAnsi="Arial" w:cs="Arial"/>
        </w:rPr>
        <w:t>Αρµοδιότητες</w:t>
      </w:r>
      <w:proofErr w:type="spellEnd"/>
      <w:r w:rsidRPr="005C53EC">
        <w:rPr>
          <w:rFonts w:ascii="Arial" w:hAnsi="Arial" w:cs="Arial"/>
        </w:rPr>
        <w:t xml:space="preserve"> – Άσκηση </w:t>
      </w:r>
      <w:proofErr w:type="spellStart"/>
      <w:r w:rsidRPr="005C53EC">
        <w:rPr>
          <w:rFonts w:ascii="Arial" w:hAnsi="Arial" w:cs="Arial"/>
        </w:rPr>
        <w:t>αρµοδιοτήτων</w:t>
      </w:r>
      <w:proofErr w:type="spellEnd"/>
      <w:r w:rsidRPr="005C53EC">
        <w:rPr>
          <w:rFonts w:ascii="Arial" w:hAnsi="Arial" w:cs="Arial"/>
        </w:rPr>
        <w:t xml:space="preserve"> </w:t>
      </w:r>
      <w:proofErr w:type="spellStart"/>
      <w:r w:rsidRPr="005C53EC">
        <w:rPr>
          <w:rFonts w:ascii="Arial" w:hAnsi="Arial" w:cs="Arial"/>
        </w:rPr>
        <w:t>∆ήµων</w:t>
      </w:r>
      <w:proofErr w:type="spellEnd"/>
      <w:r w:rsidRPr="005C53EC">
        <w:rPr>
          <w:rFonts w:ascii="Arial" w:hAnsi="Arial" w:cs="Arial"/>
        </w:rPr>
        <w:t xml:space="preserve"> και Κοινοτήτων» το οποίο </w:t>
      </w:r>
      <w:proofErr w:type="spellStart"/>
      <w:r w:rsidRPr="005C53EC">
        <w:rPr>
          <w:rFonts w:ascii="Arial" w:hAnsi="Arial" w:cs="Arial"/>
        </w:rPr>
        <w:t>συµπληρώθηκε</w:t>
      </w:r>
      <w:proofErr w:type="spellEnd"/>
      <w:r w:rsidRPr="005C53EC">
        <w:rPr>
          <w:rFonts w:ascii="Arial" w:hAnsi="Arial" w:cs="Arial"/>
        </w:rPr>
        <w:t xml:space="preserve"> µε το άρθρο 94 του Ν. 3852/2010 «Πρόσθετες </w:t>
      </w:r>
      <w:proofErr w:type="spellStart"/>
      <w:r w:rsidRPr="005C53EC">
        <w:rPr>
          <w:rFonts w:ascii="Arial" w:hAnsi="Arial" w:cs="Arial"/>
        </w:rPr>
        <w:t>αρµοδιότητες</w:t>
      </w:r>
      <w:proofErr w:type="spellEnd"/>
      <w:r w:rsidRPr="005C53EC">
        <w:rPr>
          <w:rFonts w:ascii="Arial" w:hAnsi="Arial" w:cs="Arial"/>
        </w:rPr>
        <w:t xml:space="preserve"> </w:t>
      </w:r>
      <w:proofErr w:type="spellStart"/>
      <w:r w:rsidRPr="005C53EC">
        <w:rPr>
          <w:rFonts w:ascii="Arial" w:hAnsi="Arial" w:cs="Arial"/>
        </w:rPr>
        <w:t>δήµων</w:t>
      </w:r>
      <w:proofErr w:type="spellEnd"/>
      <w:r w:rsidRPr="005C53EC">
        <w:rPr>
          <w:rFonts w:ascii="Arial" w:hAnsi="Arial" w:cs="Arial"/>
        </w:rPr>
        <w:t xml:space="preserve">» </w:t>
      </w:r>
    </w:p>
    <w:p w:rsidR="005D259F" w:rsidRPr="005D259F" w:rsidRDefault="005C53EC" w:rsidP="005D259F">
      <w:pPr>
        <w:pStyle w:val="ac"/>
        <w:numPr>
          <w:ilvl w:val="0"/>
          <w:numId w:val="13"/>
        </w:numPr>
        <w:jc w:val="both"/>
        <w:rPr>
          <w:rFonts w:ascii="Arial" w:hAnsi="Arial" w:cs="Arial"/>
        </w:rPr>
      </w:pPr>
      <w:r>
        <w:rPr>
          <w:rFonts w:ascii="Arial" w:hAnsi="Arial" w:cs="Arial"/>
        </w:rPr>
        <w:t>Τα  άρθρα 65, 67,</w:t>
      </w:r>
      <w:r w:rsidRPr="005C53EC">
        <w:rPr>
          <w:rFonts w:ascii="Arial" w:hAnsi="Arial" w:cs="Arial"/>
        </w:rPr>
        <w:t xml:space="preserve"> 69</w:t>
      </w:r>
      <w:r>
        <w:rPr>
          <w:rFonts w:ascii="Arial" w:hAnsi="Arial" w:cs="Arial"/>
        </w:rPr>
        <w:t xml:space="preserve"> και 72 </w:t>
      </w:r>
      <w:r w:rsidRPr="005C53EC">
        <w:rPr>
          <w:rFonts w:ascii="Arial" w:hAnsi="Arial" w:cs="Arial"/>
        </w:rPr>
        <w:t xml:space="preserve"> του Ν. 3852/2010</w:t>
      </w:r>
      <w:r>
        <w:rPr>
          <w:rFonts w:ascii="Arial" w:hAnsi="Arial" w:cs="Arial"/>
        </w:rPr>
        <w:t xml:space="preserve"> όπως τροποποιήθηκαν και ισχύουν σήμερα</w:t>
      </w:r>
    </w:p>
    <w:p w:rsidR="005D259F" w:rsidRPr="005D259F" w:rsidRDefault="005D259F" w:rsidP="005D259F">
      <w:pPr>
        <w:jc w:val="both"/>
        <w:rPr>
          <w:rFonts w:ascii="Arial" w:hAnsi="Arial" w:cs="Arial"/>
          <w:sz w:val="22"/>
          <w:szCs w:val="22"/>
        </w:rPr>
      </w:pPr>
    </w:p>
    <w:p w:rsidR="005D259F" w:rsidRPr="005D259F" w:rsidRDefault="005D259F" w:rsidP="005D259F">
      <w:pPr>
        <w:jc w:val="both"/>
        <w:rPr>
          <w:rFonts w:ascii="Arial" w:hAnsi="Arial" w:cs="Arial"/>
          <w:sz w:val="22"/>
          <w:szCs w:val="22"/>
        </w:rPr>
      </w:pPr>
    </w:p>
    <w:p w:rsidR="005D259F" w:rsidRPr="00703C90" w:rsidRDefault="005D259F" w:rsidP="005D259F">
      <w:pPr>
        <w:pStyle w:val="a3"/>
        <w:suppressAutoHyphens/>
        <w:spacing w:after="0"/>
        <w:jc w:val="both"/>
        <w:rPr>
          <w:rFonts w:cs="Arial"/>
          <w:sz w:val="20"/>
          <w:szCs w:val="20"/>
        </w:rPr>
      </w:pPr>
    </w:p>
    <w:p w:rsidR="007E707C" w:rsidRPr="00394AF9" w:rsidRDefault="00635022" w:rsidP="007E707C">
      <w:pPr>
        <w:pStyle w:val="af"/>
        <w:rPr>
          <w:rFonts w:ascii="Arial" w:hAnsi="Arial" w:cs="Arial"/>
          <w:sz w:val="22"/>
          <w:szCs w:val="22"/>
        </w:rPr>
      </w:pPr>
      <w:r w:rsidRPr="000663FF">
        <w:rPr>
          <w:rFonts w:ascii="Arial" w:hAnsi="Arial" w:cs="Arial"/>
          <w:color w:val="FF0000"/>
          <w:sz w:val="22"/>
          <w:szCs w:val="22"/>
        </w:rPr>
        <w:t xml:space="preserve"> </w:t>
      </w:r>
      <w:r w:rsidR="00DA7C29" w:rsidRPr="000663FF">
        <w:rPr>
          <w:rFonts w:ascii="Arial" w:hAnsi="Arial" w:cs="Arial"/>
          <w:color w:val="FF0000"/>
          <w:sz w:val="22"/>
          <w:szCs w:val="22"/>
        </w:rPr>
        <w:t xml:space="preserve">      </w:t>
      </w:r>
      <w:r w:rsidR="007E707C" w:rsidRPr="00394AF9">
        <w:rPr>
          <w:rFonts w:ascii="Arial" w:hAnsi="Arial" w:cs="Arial"/>
          <w:sz w:val="22"/>
          <w:szCs w:val="22"/>
        </w:rPr>
        <w:t xml:space="preserve">ΟΧΙ ψήφισε ένας </w:t>
      </w:r>
      <w:r w:rsidR="00B2252E">
        <w:rPr>
          <w:rFonts w:ascii="Arial" w:hAnsi="Arial" w:cs="Arial"/>
          <w:sz w:val="22"/>
          <w:szCs w:val="22"/>
        </w:rPr>
        <w:t xml:space="preserve">(1) </w:t>
      </w:r>
      <w:r w:rsidR="007E707C" w:rsidRPr="00394AF9">
        <w:rPr>
          <w:rFonts w:ascii="Arial" w:hAnsi="Arial" w:cs="Arial"/>
          <w:sz w:val="22"/>
          <w:szCs w:val="22"/>
        </w:rPr>
        <w:t>ο</w:t>
      </w:r>
      <w:r w:rsidRPr="00394AF9">
        <w:rPr>
          <w:rFonts w:ascii="Arial" w:hAnsi="Arial" w:cs="Arial"/>
          <w:sz w:val="22"/>
          <w:szCs w:val="22"/>
        </w:rPr>
        <w:t xml:space="preserve"> κ.</w:t>
      </w:r>
      <w:r w:rsidR="00D1771B">
        <w:rPr>
          <w:rFonts w:ascii="Arial" w:hAnsi="Arial" w:cs="Arial"/>
          <w:sz w:val="22"/>
          <w:szCs w:val="22"/>
        </w:rPr>
        <w:t xml:space="preserve"> </w:t>
      </w:r>
      <w:proofErr w:type="spellStart"/>
      <w:r w:rsidRPr="00394AF9">
        <w:rPr>
          <w:rFonts w:ascii="Arial" w:hAnsi="Arial" w:cs="Arial"/>
          <w:sz w:val="22"/>
          <w:szCs w:val="22"/>
        </w:rPr>
        <w:t>Λακηνάνος</w:t>
      </w:r>
      <w:proofErr w:type="spellEnd"/>
      <w:r w:rsidRPr="00394AF9">
        <w:rPr>
          <w:rFonts w:ascii="Arial" w:hAnsi="Arial" w:cs="Arial"/>
          <w:sz w:val="22"/>
          <w:szCs w:val="22"/>
        </w:rPr>
        <w:t xml:space="preserve"> </w:t>
      </w:r>
      <w:r w:rsidR="007E707C" w:rsidRPr="00394AF9">
        <w:rPr>
          <w:rFonts w:ascii="Arial" w:hAnsi="Arial" w:cs="Arial"/>
          <w:sz w:val="22"/>
          <w:szCs w:val="22"/>
        </w:rPr>
        <w:t xml:space="preserve"> και τοποθετήθηκε</w:t>
      </w:r>
      <w:r w:rsidR="007E707C" w:rsidRPr="00394AF9">
        <w:rPr>
          <w:rFonts w:ascii="Arial" w:hAnsi="Arial" w:cs="Arial"/>
          <w:color w:val="FF0000"/>
          <w:sz w:val="22"/>
          <w:szCs w:val="22"/>
        </w:rPr>
        <w:t>:</w:t>
      </w:r>
      <w:r w:rsidR="00DA7C29" w:rsidRPr="00394AF9">
        <w:rPr>
          <w:rFonts w:ascii="Arial" w:hAnsi="Arial" w:cs="Arial"/>
          <w:b/>
          <w:color w:val="FF0000"/>
          <w:sz w:val="22"/>
          <w:szCs w:val="22"/>
        </w:rPr>
        <w:t xml:space="preserve">  </w:t>
      </w:r>
      <w:r w:rsidR="007E707C" w:rsidRPr="00394AF9">
        <w:rPr>
          <w:rFonts w:ascii="Arial" w:hAnsi="Arial" w:cs="Arial"/>
          <w:sz w:val="22"/>
          <w:szCs w:val="22"/>
        </w:rPr>
        <w:t xml:space="preserve">Το ολοκληρωμένο πρόγραμμα δράσης έχει καταψηφισθεί από την </w:t>
      </w:r>
      <w:proofErr w:type="spellStart"/>
      <w:r w:rsidR="007E707C" w:rsidRPr="00394AF9">
        <w:rPr>
          <w:rFonts w:ascii="Arial" w:hAnsi="Arial" w:cs="Arial"/>
          <w:sz w:val="22"/>
          <w:szCs w:val="22"/>
        </w:rPr>
        <w:t>Λάική</w:t>
      </w:r>
      <w:proofErr w:type="spellEnd"/>
      <w:r w:rsidR="007E707C" w:rsidRPr="00394AF9">
        <w:rPr>
          <w:rFonts w:ascii="Arial" w:hAnsi="Arial" w:cs="Arial"/>
          <w:sz w:val="22"/>
          <w:szCs w:val="22"/>
        </w:rPr>
        <w:t xml:space="preserve"> Συσπείρωση όπως κι ο προϋπολογισμός έτους  Κατά και σήμερα </w:t>
      </w:r>
    </w:p>
    <w:p w:rsidR="00600C43" w:rsidRPr="00394AF9" w:rsidRDefault="00394AF9" w:rsidP="007E707C">
      <w:pPr>
        <w:pStyle w:val="af"/>
        <w:rPr>
          <w:rFonts w:ascii="Arial" w:hAnsi="Arial" w:cs="Arial"/>
          <w:sz w:val="22"/>
          <w:szCs w:val="22"/>
        </w:rPr>
      </w:pPr>
      <w:r>
        <w:rPr>
          <w:rFonts w:ascii="Arial" w:hAnsi="Arial" w:cs="Arial"/>
          <w:sz w:val="22"/>
          <w:szCs w:val="22"/>
        </w:rPr>
        <w:t xml:space="preserve">       </w:t>
      </w:r>
      <w:r w:rsidR="00600C43" w:rsidRPr="00394AF9">
        <w:rPr>
          <w:rFonts w:ascii="Arial" w:hAnsi="Arial" w:cs="Arial"/>
          <w:sz w:val="22"/>
          <w:szCs w:val="22"/>
        </w:rPr>
        <w:t xml:space="preserve">Ο κ. </w:t>
      </w:r>
      <w:proofErr w:type="spellStart"/>
      <w:r w:rsidR="00600C43" w:rsidRPr="00394AF9">
        <w:rPr>
          <w:rFonts w:ascii="Arial" w:hAnsi="Arial" w:cs="Arial"/>
          <w:sz w:val="22"/>
          <w:szCs w:val="22"/>
        </w:rPr>
        <w:t>Τσέλιος</w:t>
      </w:r>
      <w:proofErr w:type="spellEnd"/>
      <w:r w:rsidR="00600C43" w:rsidRPr="00394AF9">
        <w:rPr>
          <w:rFonts w:ascii="Arial" w:hAnsi="Arial" w:cs="Arial"/>
          <w:sz w:val="22"/>
          <w:szCs w:val="22"/>
        </w:rPr>
        <w:t xml:space="preserve"> </w:t>
      </w:r>
      <w:r w:rsidRPr="00394AF9">
        <w:rPr>
          <w:rFonts w:ascii="Arial" w:hAnsi="Arial" w:cs="Arial"/>
          <w:sz w:val="22"/>
          <w:szCs w:val="22"/>
        </w:rPr>
        <w:t xml:space="preserve">ψήφισε ΝΑΙ και </w:t>
      </w:r>
      <w:proofErr w:type="spellStart"/>
      <w:r w:rsidR="00600C43" w:rsidRPr="00394AF9">
        <w:rPr>
          <w:rFonts w:ascii="Arial" w:hAnsi="Arial" w:cs="Arial"/>
          <w:sz w:val="22"/>
          <w:szCs w:val="22"/>
        </w:rPr>
        <w:t>τοποθ</w:t>
      </w:r>
      <w:r w:rsidRPr="00394AF9">
        <w:rPr>
          <w:rFonts w:ascii="Arial" w:hAnsi="Arial" w:cs="Arial"/>
          <w:sz w:val="22"/>
          <w:szCs w:val="22"/>
        </w:rPr>
        <w:t>ετήθηκε:είναι</w:t>
      </w:r>
      <w:proofErr w:type="spellEnd"/>
      <w:r w:rsidRPr="00394AF9">
        <w:rPr>
          <w:rFonts w:ascii="Arial" w:hAnsi="Arial" w:cs="Arial"/>
          <w:sz w:val="22"/>
          <w:szCs w:val="22"/>
        </w:rPr>
        <w:t xml:space="preserve"> σοβαρά θέματα που θα έπρεπε να συζητηθούν τουλάχιστον με τηλεδιάσκεψη επιφυλάσσομαι για την οριστική τοποθέτησ</w:t>
      </w:r>
      <w:r>
        <w:rPr>
          <w:rFonts w:ascii="Arial" w:hAnsi="Arial" w:cs="Arial"/>
          <w:sz w:val="22"/>
          <w:szCs w:val="22"/>
        </w:rPr>
        <w:t>η</w:t>
      </w:r>
      <w:r w:rsidRPr="00394AF9">
        <w:rPr>
          <w:rFonts w:ascii="Arial" w:hAnsi="Arial" w:cs="Arial"/>
          <w:sz w:val="22"/>
          <w:szCs w:val="22"/>
        </w:rPr>
        <w:t xml:space="preserve"> και ψήφιση στο Δημοτικό Συμβούλιο</w:t>
      </w:r>
    </w:p>
    <w:p w:rsidR="00B2252E" w:rsidRDefault="00B2252E" w:rsidP="00B2252E">
      <w:pPr>
        <w:rPr>
          <w:rStyle w:val="FontStyle14"/>
        </w:rPr>
      </w:pPr>
      <w:r>
        <w:rPr>
          <w:rFonts w:ascii="Arial" w:hAnsi="Arial" w:cs="Arial"/>
          <w:sz w:val="20"/>
          <w:szCs w:val="20"/>
        </w:rPr>
        <w:t xml:space="preserve">      </w:t>
      </w:r>
      <w:r w:rsidRPr="00B2252E">
        <w:t xml:space="preserve"> </w:t>
      </w:r>
      <w:r>
        <w:rPr>
          <w:rStyle w:val="FontStyle14"/>
        </w:rPr>
        <w:t xml:space="preserve">ΝΑΙ ψήφισαν έξι (6): </w:t>
      </w:r>
      <w:proofErr w:type="spellStart"/>
      <w:r>
        <w:rPr>
          <w:rStyle w:val="FontStyle14"/>
        </w:rPr>
        <w:t>Καραγιαννίδης</w:t>
      </w:r>
      <w:proofErr w:type="spellEnd"/>
      <w:r>
        <w:rPr>
          <w:rStyle w:val="FontStyle14"/>
        </w:rPr>
        <w:t xml:space="preserve"> Αντώνιος(Πρόεδρος), </w:t>
      </w:r>
      <w:proofErr w:type="spellStart"/>
      <w:r>
        <w:rPr>
          <w:rStyle w:val="FontStyle14"/>
        </w:rPr>
        <w:t>Αδαμίδης</w:t>
      </w:r>
      <w:proofErr w:type="spellEnd"/>
      <w:r>
        <w:rPr>
          <w:rStyle w:val="FontStyle14"/>
        </w:rPr>
        <w:t xml:space="preserve"> Παύλος, </w:t>
      </w:r>
      <w:proofErr w:type="spellStart"/>
      <w:r>
        <w:rPr>
          <w:rStyle w:val="FontStyle14"/>
        </w:rPr>
        <w:t>Τζουβάρας</w:t>
      </w:r>
      <w:proofErr w:type="spellEnd"/>
      <w:r>
        <w:rPr>
          <w:rStyle w:val="FontStyle14"/>
        </w:rPr>
        <w:t xml:space="preserve"> Βασίλειος, </w:t>
      </w:r>
      <w:proofErr w:type="spellStart"/>
      <w:r>
        <w:rPr>
          <w:rStyle w:val="FontStyle14"/>
        </w:rPr>
        <w:t>Τασιώνας</w:t>
      </w:r>
      <w:proofErr w:type="spellEnd"/>
      <w:r>
        <w:rPr>
          <w:rStyle w:val="FontStyle14"/>
        </w:rPr>
        <w:t xml:space="preserve"> Γεώργιος, </w:t>
      </w:r>
      <w:proofErr w:type="spellStart"/>
      <w:r>
        <w:rPr>
          <w:rStyle w:val="FontStyle14"/>
        </w:rPr>
        <w:t>Θανασούλης</w:t>
      </w:r>
      <w:proofErr w:type="spellEnd"/>
      <w:r>
        <w:rPr>
          <w:rStyle w:val="FontStyle14"/>
        </w:rPr>
        <w:t xml:space="preserve"> Δημήτριος , </w:t>
      </w:r>
      <w:proofErr w:type="spellStart"/>
      <w:r>
        <w:rPr>
          <w:rStyle w:val="FontStyle14"/>
        </w:rPr>
        <w:t>Τσέλιος</w:t>
      </w:r>
      <w:proofErr w:type="spellEnd"/>
      <w:r>
        <w:rPr>
          <w:rStyle w:val="FontStyle14"/>
        </w:rPr>
        <w:t xml:space="preserve"> Σταύρος</w:t>
      </w:r>
    </w:p>
    <w:p w:rsidR="00B2252E" w:rsidRPr="007E707C" w:rsidRDefault="00B2252E" w:rsidP="007E707C">
      <w:pPr>
        <w:pStyle w:val="af"/>
        <w:rPr>
          <w:rFonts w:ascii="Arial" w:hAnsi="Arial" w:cs="Arial"/>
          <w:sz w:val="20"/>
          <w:szCs w:val="20"/>
        </w:rPr>
      </w:pPr>
    </w:p>
    <w:p w:rsidR="00CD171D" w:rsidRDefault="00CD171D" w:rsidP="007E707C">
      <w:pPr>
        <w:rPr>
          <w:rFonts w:asciiTheme="minorHAnsi" w:hAnsiTheme="minorHAnsi" w:cs="Arial"/>
          <w:b/>
          <w:color w:val="FF0000"/>
          <w:sz w:val="22"/>
          <w:szCs w:val="22"/>
        </w:rPr>
      </w:pPr>
    </w:p>
    <w:p w:rsidR="007E707C" w:rsidRPr="000663FF" w:rsidRDefault="007E707C" w:rsidP="007E707C">
      <w:pPr>
        <w:rPr>
          <w:rFonts w:asciiTheme="minorHAnsi" w:hAnsiTheme="minorHAnsi" w:cs="Arial"/>
          <w:b/>
          <w:color w:val="FF0000"/>
          <w:sz w:val="22"/>
          <w:szCs w:val="22"/>
        </w:rPr>
      </w:pPr>
    </w:p>
    <w:p w:rsidR="00DA7C29" w:rsidRPr="00612E1B" w:rsidRDefault="00CD171D" w:rsidP="00ED2D51">
      <w:pPr>
        <w:jc w:val="both"/>
        <w:rPr>
          <w:rFonts w:ascii="Arial" w:hAnsi="Arial" w:cs="Arial"/>
          <w:b/>
          <w:sz w:val="22"/>
          <w:szCs w:val="22"/>
        </w:rPr>
      </w:pPr>
      <w:r w:rsidRPr="000663FF">
        <w:rPr>
          <w:rFonts w:ascii="Arial" w:hAnsi="Arial" w:cs="Arial"/>
          <w:b/>
          <w:color w:val="FF0000"/>
          <w:sz w:val="22"/>
          <w:szCs w:val="22"/>
        </w:rPr>
        <w:t xml:space="preserve">                                              </w:t>
      </w:r>
      <w:r w:rsidR="00DA7C29" w:rsidRPr="000663FF">
        <w:rPr>
          <w:rFonts w:ascii="Arial" w:hAnsi="Arial" w:cs="Arial"/>
          <w:b/>
          <w:color w:val="FF0000"/>
          <w:sz w:val="22"/>
          <w:szCs w:val="22"/>
        </w:rPr>
        <w:t xml:space="preserve">        </w:t>
      </w:r>
      <w:r w:rsidR="00940A80" w:rsidRPr="000663FF">
        <w:rPr>
          <w:rFonts w:ascii="Arial" w:hAnsi="Arial" w:cs="Arial"/>
          <w:b/>
          <w:color w:val="FF0000"/>
          <w:sz w:val="22"/>
          <w:szCs w:val="22"/>
        </w:rPr>
        <w:t xml:space="preserve">   </w:t>
      </w:r>
      <w:r w:rsidR="00940A80" w:rsidRPr="00612E1B">
        <w:rPr>
          <w:rFonts w:ascii="Arial" w:hAnsi="Arial" w:cs="Arial"/>
          <w:b/>
          <w:sz w:val="22"/>
          <w:szCs w:val="22"/>
        </w:rPr>
        <w:t xml:space="preserve"> </w:t>
      </w:r>
      <w:r w:rsidR="00DA7C29" w:rsidRPr="00612E1B">
        <w:rPr>
          <w:rFonts w:ascii="Arial" w:hAnsi="Arial" w:cs="Arial"/>
          <w:b/>
          <w:sz w:val="22"/>
          <w:szCs w:val="22"/>
        </w:rPr>
        <w:t xml:space="preserve">ΑΠΟΦΑΣΙΖΕΙ </w:t>
      </w:r>
      <w:r w:rsidR="007E707C" w:rsidRPr="00612E1B">
        <w:rPr>
          <w:rFonts w:ascii="Arial" w:hAnsi="Arial" w:cs="Arial"/>
          <w:b/>
          <w:sz w:val="22"/>
          <w:szCs w:val="22"/>
        </w:rPr>
        <w:t>ΚΑΤΑ ΠΛΕΙΟΨΗΦΙΑ</w:t>
      </w:r>
    </w:p>
    <w:p w:rsidR="00644E42" w:rsidRDefault="00644E42" w:rsidP="00ED2D51">
      <w:pPr>
        <w:jc w:val="both"/>
        <w:rPr>
          <w:rFonts w:ascii="Arial" w:hAnsi="Arial" w:cs="Arial"/>
          <w:b/>
          <w:color w:val="FF0000"/>
          <w:sz w:val="22"/>
          <w:szCs w:val="22"/>
        </w:rPr>
      </w:pPr>
    </w:p>
    <w:p w:rsidR="005B082E" w:rsidRPr="00382218" w:rsidRDefault="005C53EC" w:rsidP="00644E42">
      <w:pPr>
        <w:pStyle w:val="a3"/>
        <w:spacing w:line="360" w:lineRule="auto"/>
        <w:rPr>
          <w:rFonts w:ascii="Arial" w:hAnsi="Arial" w:cs="Arial"/>
          <w:sz w:val="22"/>
          <w:szCs w:val="22"/>
        </w:rPr>
      </w:pPr>
      <w:r w:rsidRPr="00382218">
        <w:rPr>
          <w:rFonts w:ascii="Arial" w:hAnsi="Arial" w:cs="Arial"/>
          <w:sz w:val="22"/>
          <w:szCs w:val="22"/>
          <w:u w:val="single"/>
        </w:rPr>
        <w:t>Καταρτίζει</w:t>
      </w:r>
      <w:r w:rsidRPr="00382218">
        <w:rPr>
          <w:rFonts w:ascii="Arial" w:hAnsi="Arial" w:cs="Arial"/>
          <w:sz w:val="22"/>
          <w:szCs w:val="22"/>
        </w:rPr>
        <w:t xml:space="preserve">  το τροποποιημένο σχέδιο του Ολοκληρωμένου Πλαισίου Δράσης Δήμου Ηρωικής Πόλεως Νάουσας  για το έτος 2021 </w:t>
      </w:r>
      <w:r w:rsidR="005B082E" w:rsidRPr="00382218">
        <w:rPr>
          <w:rFonts w:ascii="Arial" w:hAnsi="Arial" w:cs="Arial"/>
          <w:sz w:val="22"/>
          <w:szCs w:val="22"/>
        </w:rPr>
        <w:t xml:space="preserve">όπως εμφανίζεται στον </w:t>
      </w:r>
      <w:r w:rsidRPr="00382218">
        <w:rPr>
          <w:rFonts w:ascii="Arial" w:hAnsi="Arial" w:cs="Arial"/>
          <w:sz w:val="22"/>
          <w:szCs w:val="22"/>
        </w:rPr>
        <w:t>επισυναπτόμενο</w:t>
      </w:r>
      <w:r w:rsidR="005B082E" w:rsidRPr="00382218">
        <w:rPr>
          <w:rFonts w:ascii="Arial" w:hAnsi="Arial" w:cs="Arial"/>
          <w:sz w:val="22"/>
          <w:szCs w:val="22"/>
        </w:rPr>
        <w:t xml:space="preserve"> </w:t>
      </w:r>
      <w:r w:rsidRPr="00382218">
        <w:rPr>
          <w:rFonts w:ascii="Arial" w:hAnsi="Arial" w:cs="Arial"/>
          <w:sz w:val="22"/>
          <w:szCs w:val="22"/>
        </w:rPr>
        <w:t xml:space="preserve">Νέο Πίνακα 5.Α) </w:t>
      </w:r>
      <w:proofErr w:type="spellStart"/>
      <w:r w:rsidRPr="00382218">
        <w:rPr>
          <w:rFonts w:ascii="Arial" w:hAnsi="Arial" w:cs="Arial"/>
          <w:sz w:val="22"/>
          <w:szCs w:val="22"/>
        </w:rPr>
        <w:t>Στοχοθεσίας</w:t>
      </w:r>
      <w:proofErr w:type="spellEnd"/>
      <w:r w:rsidRPr="00382218">
        <w:rPr>
          <w:rFonts w:ascii="Arial" w:hAnsi="Arial" w:cs="Arial"/>
          <w:sz w:val="22"/>
          <w:szCs w:val="22"/>
        </w:rPr>
        <w:t xml:space="preserve"> οικονομικών αποτελεσμάτων Δήμου Ηρωικής Πόλεως Νάουσας  έτους 202</w:t>
      </w:r>
      <w:r w:rsidR="00382218">
        <w:rPr>
          <w:rFonts w:ascii="Arial" w:hAnsi="Arial" w:cs="Arial"/>
          <w:sz w:val="22"/>
          <w:szCs w:val="22"/>
        </w:rPr>
        <w:t>1, ο οποίος αποτελ</w:t>
      </w:r>
      <w:r w:rsidRPr="00382218">
        <w:rPr>
          <w:rFonts w:ascii="Arial" w:hAnsi="Arial" w:cs="Arial"/>
          <w:sz w:val="22"/>
          <w:szCs w:val="22"/>
        </w:rPr>
        <w:t xml:space="preserve">εί αναπόσπαστο </w:t>
      </w:r>
      <w:r w:rsidR="00382218" w:rsidRPr="00382218">
        <w:rPr>
          <w:rFonts w:ascii="Arial" w:hAnsi="Arial" w:cs="Arial"/>
          <w:sz w:val="22"/>
          <w:szCs w:val="22"/>
        </w:rPr>
        <w:t xml:space="preserve">μέρος της παρούσας απόφασης </w:t>
      </w:r>
      <w:r w:rsidR="005B082E" w:rsidRPr="00382218">
        <w:rPr>
          <w:rFonts w:ascii="Arial" w:hAnsi="Arial" w:cs="Arial"/>
          <w:sz w:val="22"/>
          <w:szCs w:val="22"/>
        </w:rPr>
        <w:t xml:space="preserve">και εισηγείται την απόφαση αυτή στο Δημοτικό Συμβούλιο </w:t>
      </w:r>
      <w:proofErr w:type="spellStart"/>
      <w:r w:rsidR="005B082E" w:rsidRPr="00382218">
        <w:rPr>
          <w:rFonts w:ascii="Arial" w:hAnsi="Arial" w:cs="Arial"/>
          <w:sz w:val="22"/>
          <w:szCs w:val="22"/>
        </w:rPr>
        <w:t>Ηρ</w:t>
      </w:r>
      <w:proofErr w:type="spellEnd"/>
      <w:r w:rsidR="005B082E" w:rsidRPr="00382218">
        <w:rPr>
          <w:rFonts w:ascii="Arial" w:hAnsi="Arial" w:cs="Arial"/>
          <w:sz w:val="22"/>
          <w:szCs w:val="22"/>
        </w:rPr>
        <w:t>. Πόλης Νάουσας προς έγκριση και λήψη σχετικής απόφασης.</w:t>
      </w:r>
    </w:p>
    <w:p w:rsidR="00B6633D" w:rsidRPr="00915862" w:rsidRDefault="00915862" w:rsidP="00644E42">
      <w:pPr>
        <w:pStyle w:val="a3"/>
        <w:spacing w:line="360" w:lineRule="auto"/>
        <w:rPr>
          <w:rFonts w:ascii="Arial" w:hAnsi="Arial" w:cs="Arial"/>
          <w:sz w:val="22"/>
          <w:szCs w:val="22"/>
        </w:rPr>
      </w:pPr>
      <w:r>
        <w:rPr>
          <w:rFonts w:ascii="Arial" w:hAnsi="Arial" w:cs="Arial"/>
          <w:sz w:val="22"/>
          <w:szCs w:val="22"/>
        </w:rPr>
        <w:t xml:space="preserve">Η ορθή επανάληψη έγινε γιατί εκ παραδρομής ανεγράφησαν λανθασμένα ποσά στην </w:t>
      </w:r>
      <w:proofErr w:type="spellStart"/>
      <w:r>
        <w:rPr>
          <w:rFonts w:ascii="Arial" w:hAnsi="Arial" w:cs="Arial"/>
          <w:sz w:val="22"/>
          <w:szCs w:val="22"/>
        </w:rPr>
        <w:t>στοχοθεσία</w:t>
      </w:r>
      <w:proofErr w:type="spellEnd"/>
      <w:r>
        <w:rPr>
          <w:rFonts w:ascii="Arial" w:hAnsi="Arial" w:cs="Arial"/>
          <w:sz w:val="22"/>
          <w:szCs w:val="22"/>
        </w:rPr>
        <w:t xml:space="preserve"> εξόδων </w:t>
      </w:r>
      <w:r w:rsidR="00966E7C">
        <w:rPr>
          <w:rFonts w:ascii="Arial" w:hAnsi="Arial" w:cs="Arial"/>
          <w:sz w:val="22"/>
          <w:szCs w:val="22"/>
        </w:rPr>
        <w:t xml:space="preserve">στο εισηγητικό μέρος της παρούσας, </w:t>
      </w:r>
      <w:r>
        <w:rPr>
          <w:rFonts w:ascii="Arial" w:hAnsi="Arial" w:cs="Arial"/>
          <w:sz w:val="22"/>
          <w:szCs w:val="22"/>
        </w:rPr>
        <w:t>χωρίς να μεταβάλλεται η συμφωνία ετήσιων στόχων εσόδων και εξόδων έτους 2021</w:t>
      </w:r>
      <w:r w:rsidR="00966E7C">
        <w:rPr>
          <w:rFonts w:ascii="Arial" w:hAnsi="Arial" w:cs="Arial"/>
          <w:sz w:val="22"/>
          <w:szCs w:val="22"/>
        </w:rPr>
        <w:t>,</w:t>
      </w:r>
      <w:r>
        <w:rPr>
          <w:rFonts w:ascii="Arial" w:hAnsi="Arial" w:cs="Arial"/>
          <w:sz w:val="22"/>
          <w:szCs w:val="22"/>
        </w:rPr>
        <w:t xml:space="preserve"> η οποία παραμένει στο ποσό των 29.010.132 €.</w:t>
      </w:r>
    </w:p>
    <w:p w:rsidR="00C824A7" w:rsidRPr="000663FF" w:rsidRDefault="00C824A7" w:rsidP="00ED2D51">
      <w:pPr>
        <w:jc w:val="both"/>
        <w:rPr>
          <w:rFonts w:ascii="Arial" w:hAnsi="Arial" w:cs="Arial"/>
          <w:color w:val="FF0000"/>
          <w:sz w:val="22"/>
          <w:szCs w:val="22"/>
        </w:rPr>
      </w:pPr>
    </w:p>
    <w:p w:rsidR="00AA28B2" w:rsidRPr="000663FF" w:rsidRDefault="00443DC7" w:rsidP="00443DC7">
      <w:pPr>
        <w:spacing w:line="360" w:lineRule="auto"/>
        <w:jc w:val="both"/>
        <w:rPr>
          <w:rFonts w:ascii="Tahoma" w:hAnsi="Tahoma" w:cs="Tahoma"/>
          <w:sz w:val="22"/>
          <w:szCs w:val="22"/>
        </w:rPr>
      </w:pPr>
      <w:bookmarkStart w:id="0" w:name="_Toc294264366"/>
      <w:r w:rsidRPr="000663FF">
        <w:rPr>
          <w:rFonts w:ascii="Tahoma" w:hAnsi="Tahoma" w:cs="Tahoma"/>
          <w:sz w:val="22"/>
          <w:szCs w:val="22"/>
        </w:rPr>
        <w:t>Η απόφαση αυτή πήρε αύξοντα αριθμό</w:t>
      </w:r>
      <w:r w:rsidR="00AA28B2" w:rsidRPr="000663FF">
        <w:rPr>
          <w:rFonts w:ascii="Tahoma" w:hAnsi="Tahoma" w:cs="Tahoma"/>
          <w:sz w:val="22"/>
          <w:szCs w:val="22"/>
        </w:rPr>
        <w:t xml:space="preserve">  </w:t>
      </w:r>
      <w:bookmarkEnd w:id="0"/>
      <w:r w:rsidR="007E707C" w:rsidRPr="007E707C">
        <w:rPr>
          <w:rFonts w:ascii="Tahoma" w:hAnsi="Tahoma" w:cs="Tahoma"/>
          <w:b/>
          <w:sz w:val="22"/>
          <w:szCs w:val="22"/>
        </w:rPr>
        <w:t>262</w:t>
      </w:r>
      <w:r w:rsidR="007B680E" w:rsidRPr="007E707C">
        <w:rPr>
          <w:rFonts w:ascii="Tahoma" w:hAnsi="Tahoma" w:cs="Tahoma"/>
          <w:b/>
          <w:sz w:val="22"/>
          <w:szCs w:val="22"/>
        </w:rPr>
        <w:t>/</w:t>
      </w:r>
      <w:r w:rsidR="00F516F3" w:rsidRPr="007E707C">
        <w:rPr>
          <w:rFonts w:ascii="Tahoma" w:hAnsi="Tahoma" w:cs="Tahoma"/>
          <w:b/>
          <w:sz w:val="22"/>
          <w:szCs w:val="22"/>
        </w:rPr>
        <w:t xml:space="preserve"> </w:t>
      </w:r>
      <w:r w:rsidR="000663FF" w:rsidRPr="007E707C">
        <w:rPr>
          <w:rFonts w:ascii="Tahoma" w:hAnsi="Tahoma" w:cs="Tahoma"/>
          <w:b/>
          <w:sz w:val="22"/>
          <w:szCs w:val="22"/>
        </w:rPr>
        <w:t>2021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Pr="001B764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Pr="001B7647" w:rsidRDefault="00443DC7" w:rsidP="00443DC7">
      <w:pPr>
        <w:spacing w:line="360" w:lineRule="auto"/>
        <w:rPr>
          <w:rFonts w:ascii="Tahoma" w:hAnsi="Tahoma" w:cs="Tahoma"/>
          <w:sz w:val="22"/>
          <w:szCs w:val="22"/>
        </w:rPr>
      </w:pPr>
    </w:p>
    <w:p w:rsidR="00443DC7" w:rsidRDefault="0030056D" w:rsidP="0030056D">
      <w:pPr>
        <w:spacing w:line="360" w:lineRule="auto"/>
        <w:rPr>
          <w:rFonts w:ascii="Tahoma" w:hAnsi="Tahoma" w:cs="Tahoma"/>
          <w:sz w:val="22"/>
          <w:szCs w:val="22"/>
        </w:rPr>
      </w:pPr>
      <w:r>
        <w:rPr>
          <w:rFonts w:ascii="Tahoma" w:hAnsi="Tahoma" w:cs="Tahoma"/>
          <w:sz w:val="22"/>
          <w:szCs w:val="22"/>
        </w:rPr>
        <w:t xml:space="preserve">                                                         </w:t>
      </w:r>
      <w:r w:rsidR="00443DC7" w:rsidRPr="001B7647">
        <w:rPr>
          <w:rFonts w:ascii="Tahoma" w:hAnsi="Tahoma" w:cs="Tahoma"/>
          <w:sz w:val="22"/>
          <w:szCs w:val="22"/>
        </w:rPr>
        <w:t xml:space="preserve"> </w:t>
      </w:r>
      <w:r w:rsidR="000C58C3">
        <w:rPr>
          <w:rFonts w:ascii="Tahoma" w:hAnsi="Tahoma" w:cs="Tahoma"/>
          <w:sz w:val="22"/>
          <w:szCs w:val="22"/>
        </w:rPr>
        <w:t>ΚΑΡΑΓΙΑΝΝΙΔΗΣ ΑΝΤΩΝΙΟΣ</w:t>
      </w:r>
    </w:p>
    <w:p w:rsidR="00647A17" w:rsidRDefault="00647A17" w:rsidP="0030056D">
      <w:pPr>
        <w:spacing w:line="360" w:lineRule="auto"/>
        <w:rPr>
          <w:rFonts w:ascii="Tahoma" w:hAnsi="Tahoma" w:cs="Tahoma"/>
          <w:sz w:val="22"/>
          <w:szCs w:val="22"/>
        </w:rPr>
      </w:pPr>
    </w:p>
    <w:p w:rsidR="00647A17" w:rsidRDefault="00647A17" w:rsidP="0030056D">
      <w:pPr>
        <w:spacing w:line="360" w:lineRule="auto"/>
        <w:rPr>
          <w:rFonts w:ascii="Tahoma" w:hAnsi="Tahoma" w:cs="Tahoma"/>
          <w:sz w:val="22"/>
          <w:szCs w:val="22"/>
        </w:rPr>
      </w:pPr>
    </w:p>
    <w:p w:rsidR="00647A17" w:rsidRDefault="00647A17" w:rsidP="0030056D">
      <w:pPr>
        <w:spacing w:line="360" w:lineRule="auto"/>
        <w:rPr>
          <w:rFonts w:ascii="Tahoma" w:hAnsi="Tahoma" w:cs="Tahoma"/>
          <w:sz w:val="22"/>
          <w:szCs w:val="22"/>
        </w:rPr>
      </w:pPr>
    </w:p>
    <w:p w:rsidR="00647A17" w:rsidRDefault="00647A17" w:rsidP="0030056D">
      <w:pPr>
        <w:spacing w:line="360" w:lineRule="auto"/>
        <w:rPr>
          <w:rFonts w:ascii="Tahoma" w:hAnsi="Tahoma" w:cs="Tahoma"/>
          <w:sz w:val="22"/>
          <w:szCs w:val="22"/>
        </w:rPr>
      </w:pPr>
    </w:p>
    <w:p w:rsidR="00647A17" w:rsidRDefault="00647A17" w:rsidP="0030056D">
      <w:pPr>
        <w:spacing w:line="360" w:lineRule="auto"/>
        <w:rPr>
          <w:rFonts w:ascii="Tahoma" w:hAnsi="Tahoma" w:cs="Tahoma"/>
          <w:sz w:val="22"/>
          <w:szCs w:val="22"/>
        </w:rPr>
      </w:pPr>
    </w:p>
    <w:p w:rsidR="00647A17" w:rsidRPr="00047256" w:rsidRDefault="00647A17" w:rsidP="0030056D">
      <w:pPr>
        <w:spacing w:line="360" w:lineRule="auto"/>
        <w:rPr>
          <w:rFonts w:ascii="Verdana" w:hAnsi="Verdana"/>
          <w:sz w:val="20"/>
          <w:szCs w:val="20"/>
        </w:rPr>
      </w:pPr>
    </w:p>
    <w:sectPr w:rsidR="00647A17" w:rsidRPr="00047256" w:rsidSect="004E2518">
      <w:headerReference w:type="default" r:id="rId10"/>
      <w:footerReference w:type="even" r:id="rId11"/>
      <w:footerReference w:type="default" r:id="rId12"/>
      <w:pgSz w:w="11906" w:h="16838"/>
      <w:pgMar w:top="993"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43" w:rsidRDefault="00600C43">
      <w:r>
        <w:separator/>
      </w:r>
    </w:p>
  </w:endnote>
  <w:endnote w:type="continuationSeparator" w:id="1">
    <w:p w:rsidR="00600C43" w:rsidRDefault="0060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43" w:rsidRDefault="00C041B0" w:rsidP="00176F9E">
    <w:pPr>
      <w:pStyle w:val="a4"/>
      <w:framePr w:wrap="around" w:vAnchor="text" w:hAnchor="margin" w:xAlign="right" w:y="1"/>
      <w:rPr>
        <w:rStyle w:val="a5"/>
      </w:rPr>
    </w:pPr>
    <w:r>
      <w:rPr>
        <w:rStyle w:val="a5"/>
      </w:rPr>
      <w:fldChar w:fldCharType="begin"/>
    </w:r>
    <w:r w:rsidR="00600C43">
      <w:rPr>
        <w:rStyle w:val="a5"/>
      </w:rPr>
      <w:instrText xml:space="preserve">PAGE  </w:instrText>
    </w:r>
    <w:r>
      <w:rPr>
        <w:rStyle w:val="a5"/>
      </w:rPr>
      <w:fldChar w:fldCharType="end"/>
    </w:r>
  </w:p>
  <w:p w:rsidR="00600C43" w:rsidRDefault="00600C43"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43" w:rsidRDefault="00C041B0" w:rsidP="00176F9E">
    <w:pPr>
      <w:pStyle w:val="a4"/>
      <w:framePr w:wrap="around" w:vAnchor="text" w:hAnchor="margin" w:xAlign="right" w:y="1"/>
      <w:rPr>
        <w:rStyle w:val="a5"/>
      </w:rPr>
    </w:pPr>
    <w:r>
      <w:rPr>
        <w:rStyle w:val="a5"/>
      </w:rPr>
      <w:fldChar w:fldCharType="begin"/>
    </w:r>
    <w:r w:rsidR="00600C43">
      <w:rPr>
        <w:rStyle w:val="a5"/>
      </w:rPr>
      <w:instrText xml:space="preserve">PAGE  </w:instrText>
    </w:r>
    <w:r>
      <w:rPr>
        <w:rStyle w:val="a5"/>
      </w:rPr>
      <w:fldChar w:fldCharType="separate"/>
    </w:r>
    <w:r w:rsidR="00966E7C">
      <w:rPr>
        <w:rStyle w:val="a5"/>
        <w:noProof/>
      </w:rPr>
      <w:t>4</w:t>
    </w:r>
    <w:r>
      <w:rPr>
        <w:rStyle w:val="a5"/>
      </w:rPr>
      <w:fldChar w:fldCharType="end"/>
    </w:r>
  </w:p>
  <w:p w:rsidR="00600C43" w:rsidRDefault="00600C43"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43" w:rsidRDefault="00600C43">
      <w:r>
        <w:separator/>
      </w:r>
    </w:p>
  </w:footnote>
  <w:footnote w:type="continuationSeparator" w:id="1">
    <w:p w:rsidR="00600C43" w:rsidRDefault="00600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43" w:rsidRDefault="00600C43">
    <w:pPr>
      <w:pStyle w:val="ab"/>
      <w:rPr>
        <w:lang w:val="en-US"/>
      </w:rPr>
    </w:pPr>
  </w:p>
  <w:p w:rsidR="00600C43" w:rsidRPr="009A05F5" w:rsidRDefault="00600C43">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3">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98A047E"/>
    <w:multiLevelType w:val="hybridMultilevel"/>
    <w:tmpl w:val="84A88F7C"/>
    <w:lvl w:ilvl="0" w:tplc="5FA6F004">
      <w:start w:val="1"/>
      <w:numFmt w:val="decimal"/>
      <w:lvlText w:val="%1."/>
      <w:lvlJc w:val="left"/>
      <w:pPr>
        <w:ind w:left="1020" w:hanging="360"/>
      </w:pPr>
      <w:rPr>
        <w:rFonts w:hint="default"/>
        <w:sz w:val="22"/>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288578D"/>
    <w:multiLevelType w:val="hybridMultilevel"/>
    <w:tmpl w:val="E6609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4"/>
  </w:num>
  <w:num w:numId="4">
    <w:abstractNumId w:val="0"/>
  </w:num>
  <w:num w:numId="5">
    <w:abstractNumId w:val="7"/>
  </w:num>
  <w:num w:numId="6">
    <w:abstractNumId w:val="5"/>
  </w:num>
  <w:num w:numId="7">
    <w:abstractNumId w:val="12"/>
  </w:num>
  <w:num w:numId="8">
    <w:abstractNumId w:val="3"/>
  </w:num>
  <w:num w:numId="9">
    <w:abstractNumId w:val="1"/>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5601"/>
  </w:hdrShapeDefaults>
  <w:footnotePr>
    <w:footnote w:id="0"/>
    <w:footnote w:id="1"/>
  </w:footnotePr>
  <w:endnotePr>
    <w:endnote w:id="0"/>
    <w:endnote w:id="1"/>
  </w:endnotePr>
  <w:compat/>
  <w:rsids>
    <w:rsidRoot w:val="00080C1B"/>
    <w:rsid w:val="0000050E"/>
    <w:rsid w:val="0000554A"/>
    <w:rsid w:val="0001456B"/>
    <w:rsid w:val="0002537A"/>
    <w:rsid w:val="00025888"/>
    <w:rsid w:val="00032AFE"/>
    <w:rsid w:val="00035166"/>
    <w:rsid w:val="00037A81"/>
    <w:rsid w:val="00040C8C"/>
    <w:rsid w:val="00047256"/>
    <w:rsid w:val="00057607"/>
    <w:rsid w:val="00064CCB"/>
    <w:rsid w:val="000663FF"/>
    <w:rsid w:val="00080C1B"/>
    <w:rsid w:val="000963FF"/>
    <w:rsid w:val="00096DE7"/>
    <w:rsid w:val="0009717E"/>
    <w:rsid w:val="000A0A57"/>
    <w:rsid w:val="000A2DFA"/>
    <w:rsid w:val="000A2F2A"/>
    <w:rsid w:val="000A3F23"/>
    <w:rsid w:val="000A65BB"/>
    <w:rsid w:val="000A78FD"/>
    <w:rsid w:val="000B1D40"/>
    <w:rsid w:val="000B2D1C"/>
    <w:rsid w:val="000B32AE"/>
    <w:rsid w:val="000B523F"/>
    <w:rsid w:val="000C58C3"/>
    <w:rsid w:val="000C5CC1"/>
    <w:rsid w:val="000C6080"/>
    <w:rsid w:val="000D3CFC"/>
    <w:rsid w:val="000D4F2D"/>
    <w:rsid w:val="000D7176"/>
    <w:rsid w:val="000E22CA"/>
    <w:rsid w:val="000F4392"/>
    <w:rsid w:val="0010070C"/>
    <w:rsid w:val="00104FFC"/>
    <w:rsid w:val="00112F20"/>
    <w:rsid w:val="00124496"/>
    <w:rsid w:val="00127B76"/>
    <w:rsid w:val="00127D0E"/>
    <w:rsid w:val="00136202"/>
    <w:rsid w:val="0014257C"/>
    <w:rsid w:val="00143492"/>
    <w:rsid w:val="00144C0F"/>
    <w:rsid w:val="00160BA4"/>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B0BFB"/>
    <w:rsid w:val="001B20E4"/>
    <w:rsid w:val="001B2B32"/>
    <w:rsid w:val="001B48AD"/>
    <w:rsid w:val="001B6CDB"/>
    <w:rsid w:val="001B7098"/>
    <w:rsid w:val="001B7647"/>
    <w:rsid w:val="001C0783"/>
    <w:rsid w:val="001C4526"/>
    <w:rsid w:val="001C6163"/>
    <w:rsid w:val="001D4409"/>
    <w:rsid w:val="001E1F43"/>
    <w:rsid w:val="001E6855"/>
    <w:rsid w:val="001F11FE"/>
    <w:rsid w:val="001F21CD"/>
    <w:rsid w:val="001F3A5E"/>
    <w:rsid w:val="001F6589"/>
    <w:rsid w:val="00220215"/>
    <w:rsid w:val="00226170"/>
    <w:rsid w:val="00226A85"/>
    <w:rsid w:val="0022791C"/>
    <w:rsid w:val="00227B8E"/>
    <w:rsid w:val="00230E5D"/>
    <w:rsid w:val="00232E1C"/>
    <w:rsid w:val="00236576"/>
    <w:rsid w:val="00243977"/>
    <w:rsid w:val="00250DA7"/>
    <w:rsid w:val="00253EDA"/>
    <w:rsid w:val="002666EA"/>
    <w:rsid w:val="00274660"/>
    <w:rsid w:val="00280553"/>
    <w:rsid w:val="00282275"/>
    <w:rsid w:val="00284608"/>
    <w:rsid w:val="00286743"/>
    <w:rsid w:val="00296541"/>
    <w:rsid w:val="002A272B"/>
    <w:rsid w:val="002A2E61"/>
    <w:rsid w:val="002A525C"/>
    <w:rsid w:val="002A709B"/>
    <w:rsid w:val="002B54E6"/>
    <w:rsid w:val="002C2873"/>
    <w:rsid w:val="002C5B8D"/>
    <w:rsid w:val="002D2DCF"/>
    <w:rsid w:val="002E67FD"/>
    <w:rsid w:val="002F0EB4"/>
    <w:rsid w:val="0030056D"/>
    <w:rsid w:val="00304517"/>
    <w:rsid w:val="003049C2"/>
    <w:rsid w:val="00323CD1"/>
    <w:rsid w:val="00326BC7"/>
    <w:rsid w:val="00330B3B"/>
    <w:rsid w:val="00335C80"/>
    <w:rsid w:val="00336D5E"/>
    <w:rsid w:val="00352C7C"/>
    <w:rsid w:val="00360F14"/>
    <w:rsid w:val="00370799"/>
    <w:rsid w:val="00370971"/>
    <w:rsid w:val="00371EB6"/>
    <w:rsid w:val="00382218"/>
    <w:rsid w:val="00384E66"/>
    <w:rsid w:val="00386A85"/>
    <w:rsid w:val="003942E2"/>
    <w:rsid w:val="00394AF9"/>
    <w:rsid w:val="003A0EF6"/>
    <w:rsid w:val="003A49E7"/>
    <w:rsid w:val="003B72FB"/>
    <w:rsid w:val="003C0499"/>
    <w:rsid w:val="003D3C7E"/>
    <w:rsid w:val="003E13AF"/>
    <w:rsid w:val="003E5397"/>
    <w:rsid w:val="003F008B"/>
    <w:rsid w:val="003F6C14"/>
    <w:rsid w:val="00402622"/>
    <w:rsid w:val="00405947"/>
    <w:rsid w:val="004155C7"/>
    <w:rsid w:val="0043504C"/>
    <w:rsid w:val="0044215D"/>
    <w:rsid w:val="00443DC7"/>
    <w:rsid w:val="00446E9C"/>
    <w:rsid w:val="004517EA"/>
    <w:rsid w:val="004532D8"/>
    <w:rsid w:val="00460C4B"/>
    <w:rsid w:val="004619DF"/>
    <w:rsid w:val="00463674"/>
    <w:rsid w:val="00475015"/>
    <w:rsid w:val="004767C2"/>
    <w:rsid w:val="004768A0"/>
    <w:rsid w:val="004779EF"/>
    <w:rsid w:val="00477EA1"/>
    <w:rsid w:val="0048010A"/>
    <w:rsid w:val="004820F8"/>
    <w:rsid w:val="004837ED"/>
    <w:rsid w:val="004844C4"/>
    <w:rsid w:val="00485837"/>
    <w:rsid w:val="004A0AB2"/>
    <w:rsid w:val="004A37F2"/>
    <w:rsid w:val="004A4135"/>
    <w:rsid w:val="004A41FD"/>
    <w:rsid w:val="004A6D55"/>
    <w:rsid w:val="004B5BDB"/>
    <w:rsid w:val="004C477A"/>
    <w:rsid w:val="004D5287"/>
    <w:rsid w:val="004D7256"/>
    <w:rsid w:val="004E2518"/>
    <w:rsid w:val="004E4C02"/>
    <w:rsid w:val="004E6CBC"/>
    <w:rsid w:val="004E7459"/>
    <w:rsid w:val="004F0EF6"/>
    <w:rsid w:val="004F1157"/>
    <w:rsid w:val="004F19BB"/>
    <w:rsid w:val="004F6B98"/>
    <w:rsid w:val="00503036"/>
    <w:rsid w:val="00503A7E"/>
    <w:rsid w:val="00507A88"/>
    <w:rsid w:val="00507F2A"/>
    <w:rsid w:val="00513091"/>
    <w:rsid w:val="00514741"/>
    <w:rsid w:val="0051622F"/>
    <w:rsid w:val="005178F0"/>
    <w:rsid w:val="00534C6F"/>
    <w:rsid w:val="00546D21"/>
    <w:rsid w:val="00547533"/>
    <w:rsid w:val="0054766B"/>
    <w:rsid w:val="005502E3"/>
    <w:rsid w:val="005507C2"/>
    <w:rsid w:val="00556C15"/>
    <w:rsid w:val="00562DEB"/>
    <w:rsid w:val="00575DDA"/>
    <w:rsid w:val="00595B2A"/>
    <w:rsid w:val="00595DA5"/>
    <w:rsid w:val="005972A6"/>
    <w:rsid w:val="005B082E"/>
    <w:rsid w:val="005B34ED"/>
    <w:rsid w:val="005B5EAA"/>
    <w:rsid w:val="005B6ACF"/>
    <w:rsid w:val="005C53EC"/>
    <w:rsid w:val="005D259F"/>
    <w:rsid w:val="005D2C11"/>
    <w:rsid w:val="005E5D26"/>
    <w:rsid w:val="005F3720"/>
    <w:rsid w:val="005F4ACA"/>
    <w:rsid w:val="00600C43"/>
    <w:rsid w:val="006039AD"/>
    <w:rsid w:val="00603B02"/>
    <w:rsid w:val="00612E1B"/>
    <w:rsid w:val="006147C9"/>
    <w:rsid w:val="00620024"/>
    <w:rsid w:val="00620528"/>
    <w:rsid w:val="00620B63"/>
    <w:rsid w:val="006210BB"/>
    <w:rsid w:val="006239D6"/>
    <w:rsid w:val="00627056"/>
    <w:rsid w:val="0063194D"/>
    <w:rsid w:val="00634E9A"/>
    <w:rsid w:val="00635022"/>
    <w:rsid w:val="00635445"/>
    <w:rsid w:val="006408EE"/>
    <w:rsid w:val="00644E42"/>
    <w:rsid w:val="00646DF2"/>
    <w:rsid w:val="0064715B"/>
    <w:rsid w:val="00647A17"/>
    <w:rsid w:val="00650915"/>
    <w:rsid w:val="00650C19"/>
    <w:rsid w:val="00654CBF"/>
    <w:rsid w:val="0065539F"/>
    <w:rsid w:val="006717FE"/>
    <w:rsid w:val="00671B24"/>
    <w:rsid w:val="00672AD6"/>
    <w:rsid w:val="006776B1"/>
    <w:rsid w:val="00680C2C"/>
    <w:rsid w:val="006812D3"/>
    <w:rsid w:val="00682612"/>
    <w:rsid w:val="0068561A"/>
    <w:rsid w:val="0068739D"/>
    <w:rsid w:val="006946C6"/>
    <w:rsid w:val="006A02DC"/>
    <w:rsid w:val="006A0A6F"/>
    <w:rsid w:val="006C02A6"/>
    <w:rsid w:val="006C02D0"/>
    <w:rsid w:val="006C17FE"/>
    <w:rsid w:val="006C1CFF"/>
    <w:rsid w:val="006C363A"/>
    <w:rsid w:val="006C569A"/>
    <w:rsid w:val="006C6C12"/>
    <w:rsid w:val="006D0F64"/>
    <w:rsid w:val="006D54A5"/>
    <w:rsid w:val="006D6E73"/>
    <w:rsid w:val="006E0E37"/>
    <w:rsid w:val="006E19D5"/>
    <w:rsid w:val="006E2341"/>
    <w:rsid w:val="006E3A8A"/>
    <w:rsid w:val="006E4885"/>
    <w:rsid w:val="006F070B"/>
    <w:rsid w:val="006F7BA8"/>
    <w:rsid w:val="00700B62"/>
    <w:rsid w:val="007055E4"/>
    <w:rsid w:val="00712B63"/>
    <w:rsid w:val="0071472F"/>
    <w:rsid w:val="00714B74"/>
    <w:rsid w:val="0072029E"/>
    <w:rsid w:val="0072518A"/>
    <w:rsid w:val="0073365B"/>
    <w:rsid w:val="00733B4F"/>
    <w:rsid w:val="00744A33"/>
    <w:rsid w:val="00746ED9"/>
    <w:rsid w:val="00747C0C"/>
    <w:rsid w:val="007606AF"/>
    <w:rsid w:val="00760F7E"/>
    <w:rsid w:val="007628FB"/>
    <w:rsid w:val="00767E7F"/>
    <w:rsid w:val="00770D7E"/>
    <w:rsid w:val="0077198F"/>
    <w:rsid w:val="007835EB"/>
    <w:rsid w:val="0078537D"/>
    <w:rsid w:val="00793EC9"/>
    <w:rsid w:val="007B0191"/>
    <w:rsid w:val="007B680E"/>
    <w:rsid w:val="007C4649"/>
    <w:rsid w:val="007D49EF"/>
    <w:rsid w:val="007D5250"/>
    <w:rsid w:val="007D5395"/>
    <w:rsid w:val="007D77F6"/>
    <w:rsid w:val="007E283E"/>
    <w:rsid w:val="007E686B"/>
    <w:rsid w:val="007E707C"/>
    <w:rsid w:val="007F10F5"/>
    <w:rsid w:val="007F3CC3"/>
    <w:rsid w:val="00804ED7"/>
    <w:rsid w:val="0081166B"/>
    <w:rsid w:val="00821EA1"/>
    <w:rsid w:val="00823CD6"/>
    <w:rsid w:val="008276C8"/>
    <w:rsid w:val="00830C64"/>
    <w:rsid w:val="0083486B"/>
    <w:rsid w:val="00834DA5"/>
    <w:rsid w:val="008353B7"/>
    <w:rsid w:val="008426C7"/>
    <w:rsid w:val="00842E89"/>
    <w:rsid w:val="00843C47"/>
    <w:rsid w:val="00844FCB"/>
    <w:rsid w:val="00852EE0"/>
    <w:rsid w:val="00860491"/>
    <w:rsid w:val="0087214E"/>
    <w:rsid w:val="00872ABE"/>
    <w:rsid w:val="00874986"/>
    <w:rsid w:val="0087567A"/>
    <w:rsid w:val="00882400"/>
    <w:rsid w:val="00884A72"/>
    <w:rsid w:val="008873EE"/>
    <w:rsid w:val="00894FBF"/>
    <w:rsid w:val="008A2C64"/>
    <w:rsid w:val="008B44EB"/>
    <w:rsid w:val="008B69FB"/>
    <w:rsid w:val="008C1F0A"/>
    <w:rsid w:val="008C3BC3"/>
    <w:rsid w:val="008E02AD"/>
    <w:rsid w:val="008E17DA"/>
    <w:rsid w:val="008E4AAC"/>
    <w:rsid w:val="008E59D2"/>
    <w:rsid w:val="008E7199"/>
    <w:rsid w:val="008F143A"/>
    <w:rsid w:val="008F2B88"/>
    <w:rsid w:val="008F5118"/>
    <w:rsid w:val="00900C35"/>
    <w:rsid w:val="009038AD"/>
    <w:rsid w:val="0091004D"/>
    <w:rsid w:val="00915862"/>
    <w:rsid w:val="00921411"/>
    <w:rsid w:val="00924AF0"/>
    <w:rsid w:val="00926F08"/>
    <w:rsid w:val="00940A80"/>
    <w:rsid w:val="0094632C"/>
    <w:rsid w:val="00965055"/>
    <w:rsid w:val="00966155"/>
    <w:rsid w:val="00966E7C"/>
    <w:rsid w:val="00966F96"/>
    <w:rsid w:val="009704EC"/>
    <w:rsid w:val="00970593"/>
    <w:rsid w:val="00972268"/>
    <w:rsid w:val="00977167"/>
    <w:rsid w:val="009865CC"/>
    <w:rsid w:val="00987152"/>
    <w:rsid w:val="00987908"/>
    <w:rsid w:val="009A05F5"/>
    <w:rsid w:val="009A118F"/>
    <w:rsid w:val="009A4315"/>
    <w:rsid w:val="009A73E7"/>
    <w:rsid w:val="009B0D8F"/>
    <w:rsid w:val="009B26E8"/>
    <w:rsid w:val="009B4A01"/>
    <w:rsid w:val="009C6CBB"/>
    <w:rsid w:val="009D7EB0"/>
    <w:rsid w:val="009F56EC"/>
    <w:rsid w:val="00A02C8C"/>
    <w:rsid w:val="00A07DA2"/>
    <w:rsid w:val="00A1167F"/>
    <w:rsid w:val="00A169B4"/>
    <w:rsid w:val="00A20C50"/>
    <w:rsid w:val="00A2554E"/>
    <w:rsid w:val="00A26741"/>
    <w:rsid w:val="00A26785"/>
    <w:rsid w:val="00A305CC"/>
    <w:rsid w:val="00A37C9A"/>
    <w:rsid w:val="00A479C3"/>
    <w:rsid w:val="00A504FC"/>
    <w:rsid w:val="00A50D44"/>
    <w:rsid w:val="00A50F30"/>
    <w:rsid w:val="00A511E9"/>
    <w:rsid w:val="00A5757F"/>
    <w:rsid w:val="00A65394"/>
    <w:rsid w:val="00A74426"/>
    <w:rsid w:val="00A874E7"/>
    <w:rsid w:val="00A90078"/>
    <w:rsid w:val="00A92F67"/>
    <w:rsid w:val="00A95179"/>
    <w:rsid w:val="00AA28B2"/>
    <w:rsid w:val="00AA47CD"/>
    <w:rsid w:val="00AA5563"/>
    <w:rsid w:val="00AB1403"/>
    <w:rsid w:val="00AB34BB"/>
    <w:rsid w:val="00AB581A"/>
    <w:rsid w:val="00AC119F"/>
    <w:rsid w:val="00AC7CA1"/>
    <w:rsid w:val="00AD0ED8"/>
    <w:rsid w:val="00AD7A97"/>
    <w:rsid w:val="00AF6255"/>
    <w:rsid w:val="00B16E26"/>
    <w:rsid w:val="00B21958"/>
    <w:rsid w:val="00B2252E"/>
    <w:rsid w:val="00B239CF"/>
    <w:rsid w:val="00B26F3F"/>
    <w:rsid w:val="00B32217"/>
    <w:rsid w:val="00B360C9"/>
    <w:rsid w:val="00B37F24"/>
    <w:rsid w:val="00B40238"/>
    <w:rsid w:val="00B41EF1"/>
    <w:rsid w:val="00B435FB"/>
    <w:rsid w:val="00B47A4D"/>
    <w:rsid w:val="00B6633D"/>
    <w:rsid w:val="00B7124B"/>
    <w:rsid w:val="00B76DC5"/>
    <w:rsid w:val="00B77896"/>
    <w:rsid w:val="00B8086B"/>
    <w:rsid w:val="00B83475"/>
    <w:rsid w:val="00B90ACF"/>
    <w:rsid w:val="00B928B9"/>
    <w:rsid w:val="00B93492"/>
    <w:rsid w:val="00B95B71"/>
    <w:rsid w:val="00BA5EEE"/>
    <w:rsid w:val="00BB0F6F"/>
    <w:rsid w:val="00BC18C4"/>
    <w:rsid w:val="00BC2069"/>
    <w:rsid w:val="00BC4CF1"/>
    <w:rsid w:val="00BF2F5F"/>
    <w:rsid w:val="00BF4E82"/>
    <w:rsid w:val="00BF67D3"/>
    <w:rsid w:val="00BF77F5"/>
    <w:rsid w:val="00C02604"/>
    <w:rsid w:val="00C027EE"/>
    <w:rsid w:val="00C041B0"/>
    <w:rsid w:val="00C07F9A"/>
    <w:rsid w:val="00C10347"/>
    <w:rsid w:val="00C10A1A"/>
    <w:rsid w:val="00C10C60"/>
    <w:rsid w:val="00C144C1"/>
    <w:rsid w:val="00C14FF7"/>
    <w:rsid w:val="00C1574A"/>
    <w:rsid w:val="00C20F06"/>
    <w:rsid w:val="00C22985"/>
    <w:rsid w:val="00C232FF"/>
    <w:rsid w:val="00C27662"/>
    <w:rsid w:val="00C37E2E"/>
    <w:rsid w:val="00C428DD"/>
    <w:rsid w:val="00C462AB"/>
    <w:rsid w:val="00C51D83"/>
    <w:rsid w:val="00C63F42"/>
    <w:rsid w:val="00C6472A"/>
    <w:rsid w:val="00C71C44"/>
    <w:rsid w:val="00C824A7"/>
    <w:rsid w:val="00C975E5"/>
    <w:rsid w:val="00CA6178"/>
    <w:rsid w:val="00CA7F20"/>
    <w:rsid w:val="00CB7F2D"/>
    <w:rsid w:val="00CC39D7"/>
    <w:rsid w:val="00CC3ACA"/>
    <w:rsid w:val="00CC4593"/>
    <w:rsid w:val="00CC53C3"/>
    <w:rsid w:val="00CD171D"/>
    <w:rsid w:val="00CD33E5"/>
    <w:rsid w:val="00CD46A9"/>
    <w:rsid w:val="00CD5382"/>
    <w:rsid w:val="00CD6315"/>
    <w:rsid w:val="00CD7794"/>
    <w:rsid w:val="00CE721B"/>
    <w:rsid w:val="00CF2318"/>
    <w:rsid w:val="00CF7BFF"/>
    <w:rsid w:val="00CF7E16"/>
    <w:rsid w:val="00D05DF3"/>
    <w:rsid w:val="00D06A13"/>
    <w:rsid w:val="00D174EA"/>
    <w:rsid w:val="00D1771B"/>
    <w:rsid w:val="00D22059"/>
    <w:rsid w:val="00D252CA"/>
    <w:rsid w:val="00D26954"/>
    <w:rsid w:val="00D273C6"/>
    <w:rsid w:val="00D30470"/>
    <w:rsid w:val="00D3599C"/>
    <w:rsid w:val="00D43BA6"/>
    <w:rsid w:val="00D57227"/>
    <w:rsid w:val="00D575C7"/>
    <w:rsid w:val="00D66291"/>
    <w:rsid w:val="00D7733B"/>
    <w:rsid w:val="00D81E3F"/>
    <w:rsid w:val="00D84AFD"/>
    <w:rsid w:val="00D92A31"/>
    <w:rsid w:val="00DA0592"/>
    <w:rsid w:val="00DA7C29"/>
    <w:rsid w:val="00DC408F"/>
    <w:rsid w:val="00DC5893"/>
    <w:rsid w:val="00DD1B6E"/>
    <w:rsid w:val="00DD2418"/>
    <w:rsid w:val="00DD59FE"/>
    <w:rsid w:val="00DE3D58"/>
    <w:rsid w:val="00DF0B76"/>
    <w:rsid w:val="00DF3578"/>
    <w:rsid w:val="00DF3678"/>
    <w:rsid w:val="00DF3702"/>
    <w:rsid w:val="00DF3DA5"/>
    <w:rsid w:val="00DF6B37"/>
    <w:rsid w:val="00E12233"/>
    <w:rsid w:val="00E23CB0"/>
    <w:rsid w:val="00E23F4F"/>
    <w:rsid w:val="00E3343D"/>
    <w:rsid w:val="00E361F8"/>
    <w:rsid w:val="00E36506"/>
    <w:rsid w:val="00E46C77"/>
    <w:rsid w:val="00E530DF"/>
    <w:rsid w:val="00E54286"/>
    <w:rsid w:val="00E620D7"/>
    <w:rsid w:val="00E66892"/>
    <w:rsid w:val="00E70353"/>
    <w:rsid w:val="00E757F9"/>
    <w:rsid w:val="00E83100"/>
    <w:rsid w:val="00E855C8"/>
    <w:rsid w:val="00E86DE9"/>
    <w:rsid w:val="00E86E35"/>
    <w:rsid w:val="00E921E6"/>
    <w:rsid w:val="00E9245F"/>
    <w:rsid w:val="00E94982"/>
    <w:rsid w:val="00E9552C"/>
    <w:rsid w:val="00EA1953"/>
    <w:rsid w:val="00EA53EA"/>
    <w:rsid w:val="00EA7D64"/>
    <w:rsid w:val="00EB0BBC"/>
    <w:rsid w:val="00EB556E"/>
    <w:rsid w:val="00EC2B36"/>
    <w:rsid w:val="00ED0C12"/>
    <w:rsid w:val="00ED14C6"/>
    <w:rsid w:val="00ED2D51"/>
    <w:rsid w:val="00ED4AED"/>
    <w:rsid w:val="00EE3B82"/>
    <w:rsid w:val="00EE6370"/>
    <w:rsid w:val="00EF2CF6"/>
    <w:rsid w:val="00F04951"/>
    <w:rsid w:val="00F1639E"/>
    <w:rsid w:val="00F1707B"/>
    <w:rsid w:val="00F1763D"/>
    <w:rsid w:val="00F20555"/>
    <w:rsid w:val="00F2699B"/>
    <w:rsid w:val="00F3470A"/>
    <w:rsid w:val="00F35195"/>
    <w:rsid w:val="00F40D19"/>
    <w:rsid w:val="00F516F3"/>
    <w:rsid w:val="00F546F1"/>
    <w:rsid w:val="00F5540D"/>
    <w:rsid w:val="00F55D0C"/>
    <w:rsid w:val="00F7005B"/>
    <w:rsid w:val="00F83C89"/>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D263C"/>
    <w:rsid w:val="00FD40BB"/>
    <w:rsid w:val="00FD5F99"/>
    <w:rsid w:val="00FE4C94"/>
    <w:rsid w:val="00FF3245"/>
    <w:rsid w:val="00FF4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Επικεφαλίδα 1 Char"/>
    <w:basedOn w:val="a0"/>
    <w:link w:val="1"/>
    <w:rsid w:val="00F83C89"/>
    <w:rPr>
      <w:b/>
      <w:sz w:val="24"/>
    </w:rPr>
  </w:style>
  <w:style w:type="paragraph" w:styleId="af">
    <w:name w:val="No Spacing"/>
    <w:uiPriority w:val="1"/>
    <w:qFormat/>
    <w:rsid w:val="00F83C89"/>
    <w:rPr>
      <w:sz w:val="24"/>
      <w:szCs w:val="24"/>
    </w:rPr>
  </w:style>
  <w:style w:type="paragraph" w:styleId="Web">
    <w:name w:val="Normal (Web)"/>
    <w:basedOn w:val="a"/>
    <w:unhideWhenUsed/>
    <w:rsid w:val="00160BA4"/>
    <w:pPr>
      <w:spacing w:before="100" w:beforeAutospacing="1" w:after="100" w:afterAutospacing="1"/>
    </w:pPr>
  </w:style>
  <w:style w:type="character" w:customStyle="1" w:styleId="af0">
    <w:name w:val="Σώμα κειμένου_"/>
    <w:basedOn w:val="a0"/>
    <w:link w:val="11"/>
    <w:rsid w:val="005D259F"/>
    <w:rPr>
      <w:sz w:val="23"/>
      <w:szCs w:val="23"/>
      <w:shd w:val="clear" w:color="auto" w:fill="FFFFFF"/>
    </w:rPr>
  </w:style>
  <w:style w:type="paragraph" w:customStyle="1" w:styleId="11">
    <w:name w:val="Σώμα κειμένου1"/>
    <w:basedOn w:val="a"/>
    <w:link w:val="af0"/>
    <w:rsid w:val="005D259F"/>
    <w:pPr>
      <w:shd w:val="clear" w:color="auto" w:fill="FFFFFF"/>
      <w:spacing w:before="3780" w:after="360" w:line="0" w:lineRule="atLeast"/>
    </w:pPr>
    <w:rPr>
      <w:sz w:val="23"/>
      <w:szCs w:val="23"/>
    </w:rPr>
  </w:style>
  <w:style w:type="character" w:customStyle="1" w:styleId="21">
    <w:name w:val="Σώμα κειμένου (2) + Χωρίς πλάγια γραφή"/>
    <w:basedOn w:val="a0"/>
    <w:rsid w:val="005D259F"/>
    <w:rPr>
      <w:rFonts w:ascii="Times New Roman" w:eastAsia="Times New Roman" w:hAnsi="Times New Roman" w:cs="Times New Roman"/>
      <w:b w:val="0"/>
      <w:bCs w:val="0"/>
      <w:i/>
      <w:iCs/>
      <w:smallCaps w:val="0"/>
      <w:strike w:val="0"/>
      <w:spacing w:val="0"/>
      <w:sz w:val="23"/>
      <w:szCs w:val="23"/>
    </w:rPr>
  </w:style>
  <w:style w:type="character" w:customStyle="1" w:styleId="af1">
    <w:name w:val="Υποσημείωση_"/>
    <w:basedOn w:val="a0"/>
    <w:link w:val="af2"/>
    <w:rsid w:val="005D259F"/>
    <w:rPr>
      <w:sz w:val="21"/>
      <w:szCs w:val="21"/>
      <w:shd w:val="clear" w:color="auto" w:fill="FFFFFF"/>
    </w:rPr>
  </w:style>
  <w:style w:type="paragraph" w:customStyle="1" w:styleId="af2">
    <w:name w:val="Υποσημείωση"/>
    <w:basedOn w:val="a"/>
    <w:link w:val="af1"/>
    <w:rsid w:val="005D259F"/>
    <w:pPr>
      <w:shd w:val="clear" w:color="auto" w:fill="FFFFFF"/>
      <w:spacing w:line="252" w:lineRule="exact"/>
    </w:pPr>
    <w:rPr>
      <w:sz w:val="21"/>
      <w:szCs w:val="21"/>
    </w:rPr>
  </w:style>
  <w:style w:type="character" w:customStyle="1" w:styleId="FontStyle14">
    <w:name w:val="Font Style14"/>
    <w:basedOn w:val="a0"/>
    <w:rsid w:val="00B2252E"/>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pes.gr/apokentromeni-dioikisi-aytodioikisi/kombos-dialitoyrgikotitas/prodiagrafes-domi-periexomeno-anaforon/protypa-archeia-exce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5</Pages>
  <Words>1675</Words>
  <Characters>9045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32</cp:revision>
  <cp:lastPrinted>2021-06-25T08:31:00Z</cp:lastPrinted>
  <dcterms:created xsi:type="dcterms:W3CDTF">2017-03-13T08:26:00Z</dcterms:created>
  <dcterms:modified xsi:type="dcterms:W3CDTF">2021-07-01T08:22:00Z</dcterms:modified>
</cp:coreProperties>
</file>